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57" w:rsidRPr="00923968" w:rsidRDefault="008E1157" w:rsidP="008E1157">
      <w:pPr>
        <w:rPr>
          <w:rFonts w:cstheme="minorHAnsi"/>
        </w:rPr>
      </w:pPr>
      <w:r w:rsidRPr="00923968">
        <w:rPr>
          <w:rFonts w:cstheme="minorHAnsi"/>
        </w:rPr>
        <w:t>Eesti Jalgratturite Liit</w:t>
      </w:r>
    </w:p>
    <w:p w:rsidR="008E1157" w:rsidRPr="00923968" w:rsidRDefault="008D31A0" w:rsidP="008E1157">
      <w:pPr>
        <w:rPr>
          <w:rFonts w:cstheme="minorHAnsi"/>
        </w:rPr>
      </w:pPr>
      <w:r>
        <w:rPr>
          <w:rFonts w:cstheme="minorHAnsi"/>
        </w:rPr>
        <w:t>Juhatuse koosolek nr. 31</w:t>
      </w:r>
    </w:p>
    <w:p w:rsidR="008E1157" w:rsidRPr="00923968" w:rsidRDefault="00206D1E" w:rsidP="008E1157">
      <w:pPr>
        <w:spacing w:after="0"/>
        <w:rPr>
          <w:rFonts w:cstheme="minorHAnsi"/>
        </w:rPr>
      </w:pPr>
      <w:r>
        <w:rPr>
          <w:rFonts w:cstheme="minorHAnsi"/>
        </w:rPr>
        <w:t>Juhatuse koosolek toimus: 06</w:t>
      </w:r>
      <w:bookmarkStart w:id="0" w:name="_GoBack"/>
      <w:bookmarkEnd w:id="0"/>
      <w:r>
        <w:rPr>
          <w:rFonts w:cstheme="minorHAnsi"/>
        </w:rPr>
        <w:t>.11</w:t>
      </w:r>
      <w:r w:rsidR="00F24F1B">
        <w:rPr>
          <w:rFonts w:cstheme="minorHAnsi"/>
        </w:rPr>
        <w:t>.2019 algusega kell 16</w:t>
      </w:r>
      <w:r w:rsidR="008E1157" w:rsidRPr="00923968">
        <w:rPr>
          <w:rFonts w:cstheme="minorHAnsi"/>
        </w:rPr>
        <w:t>.00</w:t>
      </w:r>
    </w:p>
    <w:p w:rsidR="008E1157" w:rsidRPr="00923968" w:rsidRDefault="008E1157" w:rsidP="008E1157">
      <w:pPr>
        <w:spacing w:after="0"/>
        <w:rPr>
          <w:rFonts w:cstheme="minorHAnsi"/>
        </w:rPr>
      </w:pPr>
      <w:r w:rsidRPr="00923968">
        <w:rPr>
          <w:rFonts w:cstheme="minorHAnsi"/>
        </w:rPr>
        <w:t xml:space="preserve">Asukoht: </w:t>
      </w:r>
      <w:r w:rsidR="00732177" w:rsidRPr="00732177">
        <w:rPr>
          <w:rFonts w:cstheme="minorHAnsi"/>
        </w:rPr>
        <w:t xml:space="preserve">Peterburi tee 2f, Tallinn AS Ehitusfirma Rand &amp; </w:t>
      </w:r>
      <w:proofErr w:type="spellStart"/>
      <w:r w:rsidR="00732177" w:rsidRPr="00732177">
        <w:rPr>
          <w:rFonts w:cstheme="minorHAnsi"/>
        </w:rPr>
        <w:t>Tuulberg</w:t>
      </w:r>
      <w:proofErr w:type="spellEnd"/>
    </w:p>
    <w:p w:rsidR="008E1157" w:rsidRPr="00923968" w:rsidRDefault="008E1157" w:rsidP="008E1157">
      <w:pPr>
        <w:spacing w:after="0"/>
        <w:rPr>
          <w:rFonts w:cstheme="minorHAnsi"/>
        </w:rPr>
      </w:pPr>
      <w:r w:rsidRPr="00923968">
        <w:rPr>
          <w:rFonts w:cstheme="minorHAnsi"/>
        </w:rPr>
        <w:t xml:space="preserve">Osalesid: </w:t>
      </w:r>
    </w:p>
    <w:p w:rsidR="008E1157" w:rsidRPr="00923968" w:rsidRDefault="008E1157" w:rsidP="008E1157">
      <w:pPr>
        <w:spacing w:after="0"/>
        <w:rPr>
          <w:rFonts w:cstheme="minorHAnsi"/>
        </w:rPr>
      </w:pPr>
      <w:r w:rsidRPr="00923968">
        <w:rPr>
          <w:rFonts w:cstheme="minorHAnsi"/>
        </w:rPr>
        <w:t xml:space="preserve">Juhatuse liikmed: Raivo Rand, </w:t>
      </w:r>
      <w:r w:rsidR="000E7532">
        <w:rPr>
          <w:rFonts w:cstheme="minorHAnsi"/>
        </w:rPr>
        <w:t>Enn Veskimägi, Hannes Kägu, Sulev Lipp</w:t>
      </w:r>
      <w:r w:rsidR="00AA65B4">
        <w:rPr>
          <w:rFonts w:cstheme="minorHAnsi"/>
        </w:rPr>
        <w:t>, Sander Maasing</w:t>
      </w:r>
      <w:r w:rsidR="008D31A0">
        <w:rPr>
          <w:rFonts w:cstheme="minorHAnsi"/>
        </w:rPr>
        <w:t xml:space="preserve">, </w:t>
      </w:r>
      <w:r w:rsidR="00083FCD">
        <w:rPr>
          <w:rFonts w:cstheme="minorHAnsi"/>
        </w:rPr>
        <w:t>Jaan Toots</w:t>
      </w:r>
    </w:p>
    <w:p w:rsidR="0066041A" w:rsidRDefault="008E1157" w:rsidP="008E1157">
      <w:pPr>
        <w:spacing w:after="0"/>
        <w:rPr>
          <w:rFonts w:cstheme="minorHAnsi"/>
        </w:rPr>
      </w:pPr>
      <w:r w:rsidRPr="00923968">
        <w:rPr>
          <w:rFonts w:cstheme="minorHAnsi"/>
        </w:rPr>
        <w:t xml:space="preserve">Külalised: </w:t>
      </w:r>
      <w:r w:rsidR="000E7532">
        <w:rPr>
          <w:rFonts w:cstheme="minorHAnsi"/>
        </w:rPr>
        <w:t>Rene Mandri</w:t>
      </w:r>
      <w:r w:rsidR="008D31A0">
        <w:rPr>
          <w:rFonts w:cstheme="minorHAnsi"/>
        </w:rPr>
        <w:t xml:space="preserve">, Rein </w:t>
      </w:r>
      <w:proofErr w:type="spellStart"/>
      <w:r w:rsidR="008D31A0">
        <w:rPr>
          <w:rFonts w:cstheme="minorHAnsi"/>
        </w:rPr>
        <w:t>Solnask</w:t>
      </w:r>
      <w:proofErr w:type="spellEnd"/>
      <w:r w:rsidR="008D31A0">
        <w:rPr>
          <w:rFonts w:cstheme="minorHAnsi"/>
        </w:rPr>
        <w:t>, Jaan Kirsipuu</w:t>
      </w:r>
    </w:p>
    <w:p w:rsidR="00083FCD" w:rsidRPr="00923968" w:rsidRDefault="008E1157" w:rsidP="008E1157">
      <w:pPr>
        <w:spacing w:after="0"/>
        <w:rPr>
          <w:rFonts w:cstheme="minorHAnsi"/>
        </w:rPr>
      </w:pPr>
      <w:r w:rsidRPr="00923968">
        <w:rPr>
          <w:rFonts w:cstheme="minorHAnsi"/>
        </w:rPr>
        <w:t xml:space="preserve">Puudusid: </w:t>
      </w:r>
      <w:r w:rsidR="00083FCD">
        <w:rPr>
          <w:rFonts w:cstheme="minorHAnsi"/>
        </w:rPr>
        <w:t>Madis Lepajõe</w:t>
      </w:r>
      <w:r w:rsidR="008D31A0">
        <w:rPr>
          <w:rFonts w:cstheme="minorHAnsi"/>
        </w:rPr>
        <w:t>, Siiri Visnapuu</w:t>
      </w:r>
    </w:p>
    <w:p w:rsidR="008E1157" w:rsidRPr="00923968" w:rsidRDefault="008E1157" w:rsidP="008E1157">
      <w:pPr>
        <w:spacing w:after="0"/>
        <w:rPr>
          <w:rFonts w:cstheme="minorHAnsi"/>
        </w:rPr>
      </w:pPr>
      <w:r w:rsidRPr="00923968">
        <w:rPr>
          <w:rFonts w:cstheme="minorHAnsi"/>
        </w:rPr>
        <w:t xml:space="preserve">Töötajad: Urmas </w:t>
      </w:r>
      <w:proofErr w:type="spellStart"/>
      <w:r w:rsidRPr="00923968">
        <w:rPr>
          <w:rFonts w:cstheme="minorHAnsi"/>
        </w:rPr>
        <w:t>Karlson</w:t>
      </w:r>
      <w:proofErr w:type="spellEnd"/>
      <w:r w:rsidRPr="00923968">
        <w:rPr>
          <w:rFonts w:cstheme="minorHAnsi"/>
        </w:rPr>
        <w:t xml:space="preserve">, </w:t>
      </w:r>
      <w:r w:rsidR="0066041A">
        <w:rPr>
          <w:rFonts w:cstheme="minorHAnsi"/>
        </w:rPr>
        <w:t>Evelin Idarand</w:t>
      </w:r>
    </w:p>
    <w:p w:rsidR="008E1157" w:rsidRPr="00923968" w:rsidRDefault="008E1157" w:rsidP="008E1157">
      <w:pPr>
        <w:spacing w:after="0"/>
        <w:rPr>
          <w:rFonts w:cstheme="minorHAnsi"/>
        </w:rPr>
      </w:pPr>
      <w:r w:rsidRPr="00923968">
        <w:rPr>
          <w:rFonts w:cstheme="minorHAnsi"/>
        </w:rPr>
        <w:t>Koosolekut juhatas: Raivo Rand</w:t>
      </w:r>
    </w:p>
    <w:p w:rsidR="009048A0" w:rsidRDefault="008E1157" w:rsidP="00CE215D">
      <w:pPr>
        <w:spacing w:after="0"/>
        <w:rPr>
          <w:rFonts w:cstheme="minorHAnsi"/>
        </w:rPr>
      </w:pPr>
      <w:r w:rsidRPr="00923968">
        <w:rPr>
          <w:rFonts w:cstheme="minorHAnsi"/>
        </w:rPr>
        <w:t xml:space="preserve">Protokollija: </w:t>
      </w:r>
      <w:r w:rsidR="0066041A">
        <w:rPr>
          <w:rFonts w:cstheme="minorHAnsi"/>
        </w:rPr>
        <w:t>Evelin Idarand</w:t>
      </w:r>
    </w:p>
    <w:p w:rsidR="00CE215D" w:rsidRPr="00AA65B4" w:rsidRDefault="00CE215D" w:rsidP="00CE215D">
      <w:pPr>
        <w:spacing w:after="0"/>
        <w:rPr>
          <w:rFonts w:cstheme="minorHAnsi"/>
        </w:rPr>
      </w:pPr>
    </w:p>
    <w:p w:rsidR="00AA65B4" w:rsidRDefault="00AA65B4" w:rsidP="00AA65B4">
      <w:pPr>
        <w:spacing w:after="0" w:line="240" w:lineRule="auto"/>
        <w:rPr>
          <w:rFonts w:cstheme="minorHAnsi"/>
          <w:b/>
        </w:rPr>
      </w:pPr>
      <w:r w:rsidRPr="00AA65B4">
        <w:rPr>
          <w:rFonts w:cstheme="minorHAnsi"/>
          <w:b/>
        </w:rPr>
        <w:t>PÄEVAKORD</w:t>
      </w:r>
    </w:p>
    <w:p w:rsidR="008D31A0" w:rsidRDefault="008D31A0" w:rsidP="008D31A0">
      <w:pPr>
        <w:spacing w:after="0"/>
      </w:pPr>
      <w:r>
        <w:t>1. Juhatuse  koosoleku nr. 30 otsuste täitmisest</w:t>
      </w:r>
    </w:p>
    <w:p w:rsidR="008D31A0" w:rsidRDefault="008D31A0" w:rsidP="008D31A0">
      <w:pPr>
        <w:spacing w:after="0"/>
      </w:pPr>
      <w:r>
        <w:t>2. Ülevaade eelarve täitmisest seisuga 31.10.2019</w:t>
      </w:r>
    </w:p>
    <w:p w:rsidR="008D31A0" w:rsidRDefault="008D31A0" w:rsidP="008D31A0">
      <w:pPr>
        <w:spacing w:after="0"/>
      </w:pPr>
      <w:r>
        <w:t>3. Maanteekoondise tegevusplaan 2020. aastaks</w:t>
      </w:r>
    </w:p>
    <w:p w:rsidR="008D31A0" w:rsidRDefault="008D31A0" w:rsidP="008D31A0">
      <w:pPr>
        <w:spacing w:after="0"/>
      </w:pPr>
      <w:r>
        <w:t>4. Eelarveprojekt 2020. aastaks</w:t>
      </w:r>
    </w:p>
    <w:p w:rsidR="008D31A0" w:rsidRDefault="008D31A0" w:rsidP="008D31A0">
      <w:pPr>
        <w:spacing w:after="0"/>
      </w:pPr>
      <w:r>
        <w:t>5. 2020. aasta võistlusreglemendi projekt</w:t>
      </w:r>
    </w:p>
    <w:p w:rsidR="008D31A0" w:rsidRDefault="008D31A0" w:rsidP="008D31A0">
      <w:pPr>
        <w:spacing w:after="0"/>
      </w:pPr>
      <w:r>
        <w:t>6. Ülevaade 2020. aasta võistluskalendrisse registreerimisest</w:t>
      </w:r>
    </w:p>
    <w:p w:rsidR="008D31A0" w:rsidRDefault="008D31A0" w:rsidP="008D31A0">
      <w:pPr>
        <w:spacing w:after="0"/>
      </w:pPr>
      <w:r>
        <w:t>7. Kohtuniketasude päevamääradega seotud tingimuste kinnitamine</w:t>
      </w:r>
    </w:p>
    <w:p w:rsidR="008D31A0" w:rsidRDefault="008D31A0" w:rsidP="008D31A0">
      <w:pPr>
        <w:spacing w:after="0"/>
      </w:pPr>
      <w:r>
        <w:t>8. Koondiste 2020. aasta võistlusriiete tellimisest</w:t>
      </w:r>
    </w:p>
    <w:p w:rsidR="008D31A0" w:rsidRDefault="008D31A0" w:rsidP="008D31A0">
      <w:pPr>
        <w:spacing w:after="0"/>
      </w:pPr>
      <w:r>
        <w:t xml:space="preserve">9. EJL struktuurist </w:t>
      </w:r>
    </w:p>
    <w:p w:rsidR="008D31A0" w:rsidRDefault="008D31A0" w:rsidP="008D31A0">
      <w:pPr>
        <w:spacing w:after="0"/>
      </w:pPr>
      <w:r>
        <w:t>10. Muud küsimused</w:t>
      </w:r>
    </w:p>
    <w:p w:rsidR="008D31A0" w:rsidRDefault="008D31A0" w:rsidP="00AA65B4">
      <w:pPr>
        <w:spacing w:after="0" w:line="240" w:lineRule="auto"/>
        <w:rPr>
          <w:rFonts w:cstheme="minorHAnsi"/>
          <w:b/>
        </w:rPr>
      </w:pPr>
    </w:p>
    <w:p w:rsidR="008D31A0" w:rsidRDefault="008D31A0" w:rsidP="008D31A0">
      <w:pPr>
        <w:spacing w:after="120" w:line="240" w:lineRule="auto"/>
        <w:rPr>
          <w:rFonts w:cstheme="minorHAnsi"/>
          <w:b/>
        </w:rPr>
      </w:pPr>
      <w:r>
        <w:rPr>
          <w:rFonts w:cstheme="minorHAnsi"/>
          <w:b/>
        </w:rPr>
        <w:t xml:space="preserve">1. </w:t>
      </w:r>
      <w:proofErr w:type="spellStart"/>
      <w:r>
        <w:rPr>
          <w:rFonts w:cstheme="minorHAnsi"/>
          <w:b/>
        </w:rPr>
        <w:t>Pp</w:t>
      </w:r>
      <w:proofErr w:type="spellEnd"/>
      <w:r>
        <w:rPr>
          <w:rFonts w:cstheme="minorHAnsi"/>
          <w:b/>
        </w:rPr>
        <w:tab/>
      </w:r>
      <w:r w:rsidRPr="008D31A0">
        <w:rPr>
          <w:rFonts w:cstheme="minorHAnsi"/>
          <w:b/>
        </w:rPr>
        <w:t>Juhatuse  koosoleku nr. 30 otsuste täitmisest</w:t>
      </w:r>
    </w:p>
    <w:p w:rsidR="00A93BF4" w:rsidRDefault="00A93BF4" w:rsidP="00363347">
      <w:pPr>
        <w:spacing w:after="0" w:line="240" w:lineRule="auto"/>
      </w:pPr>
      <w:r>
        <w:t xml:space="preserve">3. </w:t>
      </w:r>
      <w:proofErr w:type="spellStart"/>
      <w:r>
        <w:t>Pp</w:t>
      </w:r>
      <w:proofErr w:type="spellEnd"/>
      <w:r>
        <w:t xml:space="preserve">.  EOK poolt eraldatud sihtsuunitlustega stipendiumite kinnitamine. </w:t>
      </w:r>
    </w:p>
    <w:p w:rsidR="00A93BF4" w:rsidRDefault="00A93BF4" w:rsidP="00363347">
      <w:pPr>
        <w:spacing w:after="0" w:line="240" w:lineRule="auto"/>
        <w:ind w:firstLine="708"/>
      </w:pPr>
      <w:r>
        <w:t>3.1 Eesti Olümpiakomitee noorte saavutusspordi stipendium Madis Mihkels 320€</w:t>
      </w:r>
    </w:p>
    <w:p w:rsidR="00A93BF4" w:rsidRDefault="00A93BF4" w:rsidP="00363347">
      <w:pPr>
        <w:spacing w:after="0" w:line="240" w:lineRule="auto"/>
      </w:pPr>
      <w:r>
        <w:t>ETTEPANEK:</w:t>
      </w:r>
      <w:r w:rsidR="00363347">
        <w:t xml:space="preserve"> Kinnitada EOK poolse Madis Mihk</w:t>
      </w:r>
      <w:r>
        <w:t>elsile määratud sihtsuunitlusega toetuse eraldamine stipendiumina igakuiselt 320€, kahe aasta jooksul.</w:t>
      </w:r>
    </w:p>
    <w:p w:rsidR="00A93BF4" w:rsidRDefault="00A93BF4" w:rsidP="00363347">
      <w:pPr>
        <w:spacing w:after="0" w:line="240" w:lineRule="auto"/>
      </w:pPr>
      <w:r>
        <w:t>OTSUSTATI: Juhatus otsustas toetuse eraldamise stipendiumina kinnitada.</w:t>
      </w:r>
    </w:p>
    <w:p w:rsidR="00A93BF4" w:rsidRPr="00363347" w:rsidRDefault="00A93BF4" w:rsidP="00363347">
      <w:pPr>
        <w:spacing w:after="0" w:line="240" w:lineRule="auto"/>
        <w:rPr>
          <w:u w:val="single"/>
        </w:rPr>
      </w:pPr>
      <w:r w:rsidRPr="00C50E12">
        <w:rPr>
          <w:b/>
        </w:rPr>
        <w:t>TÄITMINE:</w:t>
      </w:r>
      <w:r>
        <w:t xml:space="preserve">  </w:t>
      </w:r>
      <w:r>
        <w:rPr>
          <w:u w:val="single"/>
        </w:rPr>
        <w:t>Maksed  august – oktoober on tehtud, järgnevalt toimuvad igakuiselt ma</w:t>
      </w:r>
      <w:r w:rsidR="00363347">
        <w:rPr>
          <w:u w:val="single"/>
        </w:rPr>
        <w:t xml:space="preserve">ksed 320€, kahe aasta jooksul. </w:t>
      </w:r>
    </w:p>
    <w:p w:rsidR="00A93BF4" w:rsidRDefault="00A93BF4" w:rsidP="00363347">
      <w:pPr>
        <w:spacing w:after="0" w:line="240" w:lineRule="auto"/>
        <w:ind w:firstLine="708"/>
      </w:pPr>
      <w:r>
        <w:t>3.2 Eesti Olümpiakomitee teadusprojektide stipendium 2019. a. 5000€, 2020. a. 5000€.</w:t>
      </w:r>
    </w:p>
    <w:p w:rsidR="00A93BF4" w:rsidRDefault="00A93BF4" w:rsidP="00363347">
      <w:pPr>
        <w:spacing w:after="0" w:line="240" w:lineRule="auto"/>
      </w:pPr>
      <w:r>
        <w:t xml:space="preserve">ETTEPANEK: Kinnitada Eesti Olümpiakomitee teadusprojektide stipendiumi edastamine Tallinna Ülikoolile 2019. aastal 5000€, 2020. aastal 5000€. </w:t>
      </w:r>
    </w:p>
    <w:p w:rsidR="00A93BF4" w:rsidRDefault="00A93BF4" w:rsidP="00363347">
      <w:pPr>
        <w:spacing w:after="0" w:line="240" w:lineRule="auto"/>
      </w:pPr>
      <w:r>
        <w:t>OTSUSTATI: Juhatus otsustas stipendiumi edastamise Tallinna Ülikoolile kinnitada.</w:t>
      </w:r>
    </w:p>
    <w:p w:rsidR="00A93BF4" w:rsidRDefault="00A93BF4" w:rsidP="00363347">
      <w:pPr>
        <w:spacing w:after="0" w:line="240" w:lineRule="auto"/>
        <w:rPr>
          <w:u w:val="single"/>
        </w:rPr>
      </w:pPr>
      <w:r w:rsidRPr="00C50E12">
        <w:rPr>
          <w:b/>
        </w:rPr>
        <w:t>TÄITMINE:</w:t>
      </w:r>
      <w:r>
        <w:t xml:space="preserve">  </w:t>
      </w:r>
      <w:r>
        <w:rPr>
          <w:u w:val="single"/>
        </w:rPr>
        <w:t>2019 aasta stipendium on veel  edastamata, kuna vastava lepingu allkirjastamine on viibinud Tallinna ülikooli poolt.  Kindlasti saab tehtud käesoleva aasta jooksul</w:t>
      </w:r>
    </w:p>
    <w:p w:rsidR="00A93BF4" w:rsidRDefault="00A93BF4" w:rsidP="00363347">
      <w:pPr>
        <w:spacing w:after="0" w:line="20" w:lineRule="atLeast"/>
      </w:pPr>
    </w:p>
    <w:p w:rsidR="00A93BF4" w:rsidRDefault="00A93BF4" w:rsidP="00363347">
      <w:pPr>
        <w:spacing w:after="0" w:line="240" w:lineRule="auto"/>
      </w:pPr>
      <w:r>
        <w:t xml:space="preserve">5. </w:t>
      </w:r>
      <w:proofErr w:type="spellStart"/>
      <w:r>
        <w:t>Pp</w:t>
      </w:r>
      <w:proofErr w:type="spellEnd"/>
      <w:r>
        <w:tab/>
        <w:t xml:space="preserve">Eesti Meistrivõistluste korraldamise üldstandardid </w:t>
      </w:r>
    </w:p>
    <w:p w:rsidR="00A93BF4" w:rsidRDefault="00A93BF4" w:rsidP="00363347">
      <w:pPr>
        <w:spacing w:after="0" w:line="240" w:lineRule="auto"/>
      </w:pPr>
      <w:r>
        <w:t>EMV üldstandardite tegemisel võeti aluseks maantee Euroopa Meistrivõistluste korraldamise juhend ning kohandati vastavalt Eesti oludele. Kõik dokumentides välja toodud reeglid on kooskõlas UCI määrustikuga.</w:t>
      </w:r>
    </w:p>
    <w:p w:rsidR="00A93BF4" w:rsidRDefault="00A93BF4" w:rsidP="00363347">
      <w:pPr>
        <w:spacing w:after="0" w:line="240" w:lineRule="auto"/>
      </w:pPr>
      <w:r>
        <w:t>KOMMENTAAR (R. Mandri): Maantee distantsid võiksid olla Eesti oludele vastavad vahemikud, mitte maksimaalsed määrad.</w:t>
      </w:r>
    </w:p>
    <w:p w:rsidR="00A93BF4" w:rsidRDefault="00A93BF4" w:rsidP="00363347">
      <w:pPr>
        <w:spacing w:after="0" w:line="240" w:lineRule="auto"/>
      </w:pPr>
      <w:r>
        <w:t>KOMMENTAAR (R. Rand): Teen ettepaneku lisada maantee distantside vahemikud ja üldstandardid kinnitada. Järgmine aasta ootame EMV-te korraldajate kommentaare ning ettepanekuid. Iga aasta vaatame standardid uuesti üle.</w:t>
      </w:r>
    </w:p>
    <w:p w:rsidR="00A93BF4" w:rsidRDefault="00A93BF4" w:rsidP="00363347">
      <w:pPr>
        <w:spacing w:after="0" w:line="240" w:lineRule="auto"/>
      </w:pPr>
      <w:r>
        <w:t>ETTEPANEK: Kinnitada EMV korraldamise üldstandardid.</w:t>
      </w:r>
    </w:p>
    <w:p w:rsidR="00A93BF4" w:rsidRDefault="00A93BF4" w:rsidP="00363347">
      <w:pPr>
        <w:spacing w:after="0" w:line="240" w:lineRule="auto"/>
      </w:pPr>
      <w:r>
        <w:t>OTSUSTATI: Juhatus otsustas üldstandardid kinnitada.</w:t>
      </w:r>
    </w:p>
    <w:p w:rsidR="00A93BF4" w:rsidRDefault="00A93BF4" w:rsidP="00363347">
      <w:pPr>
        <w:spacing w:after="0" w:line="240" w:lineRule="auto"/>
        <w:rPr>
          <w:u w:val="single"/>
        </w:rPr>
      </w:pPr>
      <w:r w:rsidRPr="00C50E12">
        <w:rPr>
          <w:b/>
        </w:rPr>
        <w:lastRenderedPageBreak/>
        <w:t>TÄITMINE:</w:t>
      </w:r>
      <w:r>
        <w:t xml:space="preserve"> </w:t>
      </w:r>
      <w:r>
        <w:rPr>
          <w:u w:val="single"/>
        </w:rPr>
        <w:t>Maanteesõidu meistrivõistluste üldstandardis on vastavalt ettepanekule muudetud distantside vahemikud. Dokumendid on tõstetud EJL kodulehele. EMV eelarve näidistele on listaud juurde kulurida „projektijuhtumine“.</w:t>
      </w:r>
    </w:p>
    <w:p w:rsidR="00A93BF4" w:rsidRDefault="00A93BF4" w:rsidP="00363347">
      <w:pPr>
        <w:spacing w:after="0" w:line="240" w:lineRule="auto"/>
        <w:rPr>
          <w:bCs/>
        </w:rPr>
      </w:pPr>
      <w:r>
        <w:rPr>
          <w:bCs/>
        </w:rPr>
        <w:t>Distants</w:t>
      </w:r>
    </w:p>
    <w:p w:rsidR="00A93BF4" w:rsidRDefault="00A93BF4" w:rsidP="00363347">
      <w:pPr>
        <w:spacing w:after="0" w:line="240" w:lineRule="auto"/>
      </w:pPr>
      <w:r>
        <w:t>UCI määrustikuga kooskõlas olevad maksimaalsed distantsid (UCI CR art 2.3.002 ja 2.4.001):</w:t>
      </w:r>
    </w:p>
    <w:p w:rsidR="00A93BF4" w:rsidRDefault="00A93BF4" w:rsidP="00363347">
      <w:pPr>
        <w:spacing w:after="0" w:line="240" w:lineRule="auto"/>
      </w:pPr>
      <w:r>
        <w:t>VÕISTLUSKLASS</w:t>
      </w:r>
      <w:r>
        <w:tab/>
      </w:r>
      <w:r>
        <w:tab/>
      </w:r>
      <w:r>
        <w:tab/>
        <w:t>ERALDISTART</w:t>
      </w:r>
      <w:r>
        <w:tab/>
      </w:r>
      <w:r>
        <w:tab/>
      </w:r>
      <w:r>
        <w:tab/>
        <w:t>GRUPISÕIT</w:t>
      </w:r>
    </w:p>
    <w:p w:rsidR="00A93BF4" w:rsidRDefault="00A93BF4" w:rsidP="00363347">
      <w:pPr>
        <w:spacing w:after="0" w:line="240" w:lineRule="auto"/>
      </w:pPr>
      <w:r>
        <w:t>Naised juuniorid</w:t>
      </w:r>
      <w:r>
        <w:tab/>
      </w:r>
      <w:r>
        <w:tab/>
        <w:t>10-15 km</w:t>
      </w:r>
      <w:r>
        <w:tab/>
      </w:r>
      <w:r>
        <w:tab/>
      </w:r>
      <w:r>
        <w:tab/>
        <w:t>60 - 90 km</w:t>
      </w:r>
    </w:p>
    <w:p w:rsidR="00A93BF4" w:rsidRDefault="00A93BF4" w:rsidP="00363347">
      <w:pPr>
        <w:spacing w:after="0" w:line="240" w:lineRule="auto"/>
      </w:pPr>
      <w:r>
        <w:t>Naised U23</w:t>
      </w:r>
      <w:r>
        <w:tab/>
      </w:r>
      <w:r>
        <w:tab/>
      </w:r>
      <w:r>
        <w:tab/>
        <w:t>20-30 km</w:t>
      </w:r>
      <w:r>
        <w:tab/>
      </w:r>
      <w:r>
        <w:tab/>
      </w:r>
      <w:r>
        <w:tab/>
        <w:t>90 - 120km</w:t>
      </w:r>
    </w:p>
    <w:p w:rsidR="00A93BF4" w:rsidRDefault="00A93BF4" w:rsidP="00363347">
      <w:pPr>
        <w:spacing w:after="0" w:line="240" w:lineRule="auto"/>
      </w:pPr>
      <w:r>
        <w:t>Naised eliit</w:t>
      </w:r>
      <w:r>
        <w:tab/>
      </w:r>
      <w:r>
        <w:tab/>
      </w:r>
      <w:r>
        <w:tab/>
        <w:t>20-30 km</w:t>
      </w:r>
      <w:r>
        <w:tab/>
      </w:r>
      <w:r>
        <w:tab/>
      </w:r>
      <w:r>
        <w:tab/>
        <w:t>90 - 140 km</w:t>
      </w:r>
    </w:p>
    <w:p w:rsidR="00A93BF4" w:rsidRDefault="00A93BF4" w:rsidP="00363347">
      <w:pPr>
        <w:spacing w:after="0" w:line="240" w:lineRule="auto"/>
      </w:pPr>
      <w:r>
        <w:t>Mehed juuniorid</w:t>
      </w:r>
      <w:r>
        <w:tab/>
      </w:r>
      <w:r>
        <w:tab/>
        <w:t>15-25 km</w:t>
      </w:r>
      <w:r>
        <w:tab/>
      </w:r>
      <w:r>
        <w:tab/>
      </w:r>
      <w:r>
        <w:tab/>
        <w:t>100 - 140 km</w:t>
      </w:r>
    </w:p>
    <w:p w:rsidR="00A93BF4" w:rsidRDefault="00A93BF4" w:rsidP="00363347">
      <w:pPr>
        <w:spacing w:after="0" w:line="240" w:lineRule="auto"/>
      </w:pPr>
      <w:r>
        <w:t>Mehed U23</w:t>
      </w:r>
      <w:r>
        <w:tab/>
      </w:r>
      <w:r>
        <w:tab/>
      </w:r>
      <w:r>
        <w:tab/>
        <w:t>25-35 km</w:t>
      </w:r>
      <w:r>
        <w:tab/>
      </w:r>
      <w:r>
        <w:tab/>
      </w:r>
      <w:r>
        <w:tab/>
        <w:t>150 - 180 km</w:t>
      </w:r>
    </w:p>
    <w:p w:rsidR="00C50E12" w:rsidRDefault="00A93BF4" w:rsidP="00363347">
      <w:pPr>
        <w:spacing w:after="0" w:line="240" w:lineRule="auto"/>
      </w:pPr>
      <w:r>
        <w:t>Mehed eliit</w:t>
      </w:r>
      <w:r>
        <w:tab/>
      </w:r>
      <w:r>
        <w:tab/>
      </w:r>
      <w:r>
        <w:tab/>
        <w:t>25-35 km</w:t>
      </w:r>
      <w:r>
        <w:tab/>
      </w:r>
      <w:r>
        <w:tab/>
      </w:r>
      <w:r>
        <w:tab/>
        <w:t>150 - 180 km</w:t>
      </w:r>
    </w:p>
    <w:p w:rsidR="00363347" w:rsidRDefault="00363347" w:rsidP="00363347">
      <w:pPr>
        <w:spacing w:after="0" w:line="240" w:lineRule="auto"/>
      </w:pPr>
    </w:p>
    <w:p w:rsidR="00A93BF4" w:rsidRDefault="00A93BF4" w:rsidP="00363347">
      <w:pPr>
        <w:spacing w:after="0" w:line="240" w:lineRule="auto"/>
      </w:pPr>
      <w:r>
        <w:t xml:space="preserve">7. </w:t>
      </w:r>
      <w:proofErr w:type="spellStart"/>
      <w:r>
        <w:t>Pp</w:t>
      </w:r>
      <w:proofErr w:type="spellEnd"/>
      <w:r>
        <w:tab/>
        <w:t>2019. aasta võistlushooaja parimate kinnitamine</w:t>
      </w:r>
    </w:p>
    <w:p w:rsidR="00A93BF4" w:rsidRDefault="00A93BF4" w:rsidP="00363347">
      <w:pPr>
        <w:spacing w:after="0" w:line="240" w:lineRule="auto"/>
      </w:pPr>
      <w:r>
        <w:t>4. oktoobril toimus treenerite nõukogu koosolek, kus tehti ettepanek kinnitada parimad.</w:t>
      </w:r>
    </w:p>
    <w:p w:rsidR="00A93BF4" w:rsidRDefault="00A93BF4" w:rsidP="00363347">
      <w:pPr>
        <w:spacing w:after="0" w:line="240" w:lineRule="auto"/>
      </w:pPr>
      <w:r>
        <w:t>ETTEPANEK: Kinnitada 2019. aasta parimad. Korraldada rahva lemmiku valimine.</w:t>
      </w:r>
    </w:p>
    <w:p w:rsidR="00A93BF4" w:rsidRDefault="00A93BF4" w:rsidP="00363347">
      <w:pPr>
        <w:spacing w:after="0" w:line="240" w:lineRule="auto"/>
      </w:pPr>
      <w:r>
        <w:t xml:space="preserve">OTSUSTATI: Juhatus otsustas kinnitada 2019. aasta parimad. Rahva lemmiku valimise korraldamisega hakkavad tegelema Sander Maasing ja </w:t>
      </w:r>
      <w:proofErr w:type="spellStart"/>
      <w:r>
        <w:t>Reti</w:t>
      </w:r>
      <w:proofErr w:type="spellEnd"/>
      <w:r>
        <w:t xml:space="preserve"> </w:t>
      </w:r>
      <w:proofErr w:type="spellStart"/>
      <w:r>
        <w:t>Meema</w:t>
      </w:r>
      <w:proofErr w:type="spellEnd"/>
      <w:r>
        <w:t>. Parimad noorsportlased kutsutakse auhindade jagamisel välja koos juhendajaga.</w:t>
      </w:r>
    </w:p>
    <w:p w:rsidR="00A93BF4" w:rsidRPr="00C50E12" w:rsidRDefault="00A93BF4" w:rsidP="00363347">
      <w:pPr>
        <w:spacing w:after="0"/>
        <w:rPr>
          <w:u w:val="single"/>
        </w:rPr>
      </w:pPr>
      <w:r w:rsidRPr="00C50E12">
        <w:rPr>
          <w:b/>
        </w:rPr>
        <w:t>TÄITMINE:</w:t>
      </w:r>
      <w:r>
        <w:t xml:space="preserve"> </w:t>
      </w:r>
      <w:r>
        <w:rPr>
          <w:u w:val="single"/>
        </w:rPr>
        <w:t xml:space="preserve">Teavitus rahva lemmiku valimistest  ja vajalik programm paigutati EJL kodulehele ning </w:t>
      </w:r>
      <w:proofErr w:type="spellStart"/>
      <w:r>
        <w:rPr>
          <w:u w:val="single"/>
        </w:rPr>
        <w:t>Facebook-i</w:t>
      </w:r>
      <w:proofErr w:type="spellEnd"/>
      <w:r>
        <w:rPr>
          <w:u w:val="single"/>
        </w:rPr>
        <w:t xml:space="preserve">, täiendavalt  teavitati  liikmeid e- maili teel.  Rahva lemmiku valimine lõppeb 05. 11. Lemmikuks kuulutatud rattur saab t-särgi, kirjaga rahva lemmik 2019. Hääletanute vahel loositakse Eesti koondise särk. </w:t>
      </w:r>
    </w:p>
    <w:p w:rsidR="00363347" w:rsidRDefault="00363347" w:rsidP="00363347">
      <w:pPr>
        <w:spacing w:after="0" w:line="240" w:lineRule="auto"/>
      </w:pPr>
    </w:p>
    <w:p w:rsidR="00A93BF4" w:rsidRDefault="00A93BF4" w:rsidP="00363347">
      <w:pPr>
        <w:spacing w:after="0" w:line="240" w:lineRule="auto"/>
      </w:pPr>
      <w:r>
        <w:t xml:space="preserve">12. </w:t>
      </w:r>
      <w:proofErr w:type="spellStart"/>
      <w:r>
        <w:t>Pp</w:t>
      </w:r>
      <w:proofErr w:type="spellEnd"/>
      <w:r>
        <w:tab/>
        <w:t>EJL arengukavast  2015-2022</w:t>
      </w:r>
    </w:p>
    <w:p w:rsidR="00A93BF4" w:rsidRDefault="00A93BF4" w:rsidP="00363347">
      <w:pPr>
        <w:spacing w:after="0" w:line="240" w:lineRule="auto"/>
      </w:pPr>
      <w:r>
        <w:t>Kehtiv EJL strateegiline arengukava on kinnitatud üldkoosolekul  12.03.2015.</w:t>
      </w:r>
    </w:p>
    <w:p w:rsidR="00A93BF4" w:rsidRDefault="00A93BF4" w:rsidP="00363347">
      <w:pPr>
        <w:spacing w:after="0" w:line="240" w:lineRule="auto"/>
      </w:pPr>
      <w:r>
        <w:t xml:space="preserve">Maailma rattaspordis on viimastel aastatel toimunud mitmeid </w:t>
      </w:r>
      <w:proofErr w:type="spellStart"/>
      <w:r>
        <w:t>innovatiivseid</w:t>
      </w:r>
      <w:proofErr w:type="spellEnd"/>
      <w:r>
        <w:t xml:space="preserve"> arenguid.  </w:t>
      </w:r>
    </w:p>
    <w:p w:rsidR="00A93BF4" w:rsidRDefault="00A93BF4" w:rsidP="00363347">
      <w:pPr>
        <w:spacing w:after="0" w:line="240" w:lineRule="auto"/>
      </w:pPr>
      <w:r>
        <w:t xml:space="preserve">Sellistest arengutest  tulenevalt on vajadus üle vaadata ja kohandada ka EJL arengukava. </w:t>
      </w:r>
    </w:p>
    <w:p w:rsidR="00A93BF4" w:rsidRDefault="00A93BF4" w:rsidP="00363347">
      <w:pPr>
        <w:spacing w:after="0" w:line="240" w:lineRule="auto"/>
      </w:pPr>
      <w:r>
        <w:t>ETTEPANEK: Alustada arengukava täiendamist, arvestades  võimalik uute UCI poolt tunnustatud uute alade lisandumist. Arengukava hõlmav periood oleks 2021 – 2028.</w:t>
      </w:r>
    </w:p>
    <w:p w:rsidR="00A93BF4" w:rsidRDefault="00A93BF4" w:rsidP="00363347">
      <w:pPr>
        <w:spacing w:after="0" w:line="240" w:lineRule="auto"/>
      </w:pPr>
      <w:r>
        <w:t>OTSUSTATI: Juhatus otsustas komisjoni kokku võtta, et olemasolevat arengukava täiendama hakata. Arengukavas otsustati lisada sporditeaduse punkt.</w:t>
      </w:r>
    </w:p>
    <w:p w:rsidR="00A93BF4" w:rsidRDefault="00A93BF4" w:rsidP="00363347">
      <w:pPr>
        <w:spacing w:after="0"/>
      </w:pPr>
      <w:r w:rsidRPr="00C50E12">
        <w:rPr>
          <w:b/>
        </w:rPr>
        <w:t>TÄITMINE:</w:t>
      </w:r>
      <w:r>
        <w:t xml:space="preserve"> </w:t>
      </w:r>
      <w:r>
        <w:rPr>
          <w:u w:val="single"/>
        </w:rPr>
        <w:t>Tänaseks ei ole veel vastavat komisjoni loodud</w:t>
      </w:r>
      <w:r w:rsidR="00C50E12">
        <w:rPr>
          <w:u w:val="single"/>
        </w:rPr>
        <w:t xml:space="preserve">. Sellega tegeleb Urmas </w:t>
      </w:r>
      <w:proofErr w:type="spellStart"/>
      <w:r w:rsidR="00C50E12">
        <w:rPr>
          <w:u w:val="single"/>
        </w:rPr>
        <w:t>Karlson</w:t>
      </w:r>
      <w:proofErr w:type="spellEnd"/>
      <w:r w:rsidR="00C50E12">
        <w:rPr>
          <w:u w:val="single"/>
        </w:rPr>
        <w:t>.</w:t>
      </w:r>
    </w:p>
    <w:p w:rsidR="00363347" w:rsidRDefault="00363347" w:rsidP="00363347">
      <w:pPr>
        <w:spacing w:after="0" w:line="240" w:lineRule="auto"/>
        <w:rPr>
          <w:b/>
        </w:rPr>
      </w:pPr>
    </w:p>
    <w:p w:rsidR="00A93BF4" w:rsidRDefault="00A93BF4" w:rsidP="00363347">
      <w:pPr>
        <w:spacing w:after="0" w:line="240" w:lineRule="auto"/>
      </w:pPr>
      <w:r w:rsidRPr="00C50E12">
        <w:rPr>
          <w:b/>
        </w:rPr>
        <w:t>ETTEPANEK:</w:t>
      </w:r>
      <w:r>
        <w:t xml:space="preserve"> Võtta teadmiseks</w:t>
      </w:r>
      <w:r w:rsidR="00C50E12">
        <w:t>.</w:t>
      </w:r>
    </w:p>
    <w:p w:rsidR="00C50E12" w:rsidRDefault="00C50E12" w:rsidP="00363347">
      <w:pPr>
        <w:spacing w:after="0" w:line="240" w:lineRule="auto"/>
        <w:rPr>
          <w:rFonts w:cstheme="minorHAnsi"/>
          <w:b/>
        </w:rPr>
      </w:pPr>
      <w:r w:rsidRPr="00C50E12">
        <w:rPr>
          <w:b/>
        </w:rPr>
        <w:t>OTSUSTATI:</w:t>
      </w:r>
      <w:r>
        <w:t xml:space="preserve"> Juhatus võttis info teadmiseks. </w:t>
      </w:r>
      <w:r w:rsidR="00363347">
        <w:t xml:space="preserve">5. </w:t>
      </w:r>
      <w:proofErr w:type="spellStart"/>
      <w:r w:rsidR="00363347">
        <w:t>pp</w:t>
      </w:r>
      <w:proofErr w:type="spellEnd"/>
      <w:r w:rsidR="00363347">
        <w:t xml:space="preserve"> räägitud </w:t>
      </w:r>
      <w:r>
        <w:t xml:space="preserve">EMV üldstandardite juurde lisada EMV eelarved summadeta. </w:t>
      </w:r>
      <w:r w:rsidR="00363347">
        <w:t xml:space="preserve">12. </w:t>
      </w:r>
      <w:proofErr w:type="spellStart"/>
      <w:r w:rsidR="00363347">
        <w:t>pp</w:t>
      </w:r>
      <w:proofErr w:type="spellEnd"/>
      <w:r w:rsidR="00363347">
        <w:t xml:space="preserve"> täitmiseks </w:t>
      </w:r>
      <w:r>
        <w:t xml:space="preserve">loob Urmas </w:t>
      </w:r>
      <w:proofErr w:type="spellStart"/>
      <w:r>
        <w:t>Karlson</w:t>
      </w:r>
      <w:proofErr w:type="spellEnd"/>
      <w:r>
        <w:t xml:space="preserve"> uue arengukava komisjoni</w:t>
      </w:r>
      <w:r w:rsidR="00363347">
        <w:t xml:space="preserve"> järgmiseks koosolekuks</w:t>
      </w:r>
      <w:r>
        <w:t>.</w:t>
      </w:r>
    </w:p>
    <w:p w:rsidR="008D31A0" w:rsidRDefault="008D31A0" w:rsidP="00AA65B4">
      <w:pPr>
        <w:spacing w:after="0" w:line="240" w:lineRule="auto"/>
        <w:rPr>
          <w:rFonts w:cstheme="minorHAnsi"/>
          <w:b/>
        </w:rPr>
      </w:pPr>
    </w:p>
    <w:p w:rsidR="00C50E12" w:rsidRDefault="00C50E12" w:rsidP="00AA65B4">
      <w:pPr>
        <w:spacing w:after="0" w:line="240" w:lineRule="auto"/>
        <w:rPr>
          <w:rFonts w:cstheme="minorHAnsi"/>
          <w:b/>
        </w:rPr>
      </w:pPr>
    </w:p>
    <w:p w:rsidR="008D31A0" w:rsidRDefault="008D31A0" w:rsidP="008D31A0">
      <w:pPr>
        <w:spacing w:after="120" w:line="240" w:lineRule="auto"/>
        <w:rPr>
          <w:rFonts w:cstheme="minorHAnsi"/>
          <w:b/>
        </w:rPr>
      </w:pPr>
      <w:r>
        <w:rPr>
          <w:rFonts w:cstheme="minorHAnsi"/>
          <w:b/>
        </w:rPr>
        <w:t xml:space="preserve">2. </w:t>
      </w:r>
      <w:proofErr w:type="spellStart"/>
      <w:r>
        <w:rPr>
          <w:rFonts w:cstheme="minorHAnsi"/>
          <w:b/>
        </w:rPr>
        <w:t>Pp</w:t>
      </w:r>
      <w:proofErr w:type="spellEnd"/>
      <w:r>
        <w:rPr>
          <w:rFonts w:cstheme="minorHAnsi"/>
          <w:b/>
        </w:rPr>
        <w:tab/>
      </w:r>
      <w:r w:rsidRPr="008D31A0">
        <w:rPr>
          <w:rFonts w:cstheme="minorHAnsi"/>
          <w:b/>
        </w:rPr>
        <w:t>Ülevaade eelarve täitmisest seisuga 31.10.2019</w:t>
      </w:r>
    </w:p>
    <w:p w:rsidR="008D31A0" w:rsidRPr="008D31A0" w:rsidRDefault="00695020" w:rsidP="00695020">
      <w:pPr>
        <w:spacing w:after="0" w:line="240" w:lineRule="auto"/>
        <w:ind w:left="1416" w:firstLine="708"/>
        <w:rPr>
          <w:rFonts w:cstheme="minorHAnsi"/>
          <w:b/>
        </w:rPr>
      </w:pPr>
      <w:r>
        <w:rPr>
          <w:rFonts w:cstheme="minorHAnsi"/>
          <w:b/>
        </w:rPr>
        <w:t>Täitmine</w:t>
      </w:r>
      <w:r>
        <w:rPr>
          <w:rFonts w:cstheme="minorHAnsi"/>
          <w:b/>
        </w:rPr>
        <w:tab/>
      </w:r>
      <w:r w:rsidRPr="008D31A0">
        <w:rPr>
          <w:rFonts w:cstheme="minorHAnsi"/>
          <w:b/>
        </w:rPr>
        <w:t xml:space="preserve">prognoos </w:t>
      </w:r>
    </w:p>
    <w:p w:rsidR="008D31A0" w:rsidRPr="008D31A0" w:rsidRDefault="008D31A0" w:rsidP="00AA65B4">
      <w:pPr>
        <w:spacing w:after="0" w:line="240" w:lineRule="auto"/>
        <w:rPr>
          <w:rFonts w:cstheme="minorHAnsi"/>
          <w:b/>
        </w:rPr>
      </w:pPr>
      <w:r w:rsidRPr="008D31A0">
        <w:rPr>
          <w:rFonts w:cstheme="minorHAnsi"/>
          <w:b/>
        </w:rPr>
        <w:tab/>
      </w:r>
      <w:r w:rsidRPr="008D31A0">
        <w:rPr>
          <w:rFonts w:cstheme="minorHAnsi"/>
          <w:b/>
        </w:rPr>
        <w:tab/>
      </w:r>
      <w:r w:rsidRPr="008D31A0">
        <w:rPr>
          <w:rFonts w:cstheme="minorHAnsi"/>
          <w:b/>
        </w:rPr>
        <w:tab/>
        <w:t>31.10.2019</w:t>
      </w:r>
      <w:r w:rsidRPr="008D31A0">
        <w:rPr>
          <w:rFonts w:cstheme="minorHAnsi"/>
          <w:b/>
        </w:rPr>
        <w:tab/>
      </w:r>
      <w:r w:rsidR="00695020" w:rsidRPr="008D31A0">
        <w:rPr>
          <w:rFonts w:cstheme="minorHAnsi"/>
          <w:b/>
        </w:rPr>
        <w:t>31.12.2019</w:t>
      </w:r>
    </w:p>
    <w:p w:rsidR="008D31A0" w:rsidRPr="008D31A0" w:rsidRDefault="008D31A0" w:rsidP="00AA65B4">
      <w:pPr>
        <w:spacing w:after="0" w:line="240" w:lineRule="auto"/>
        <w:rPr>
          <w:rFonts w:cstheme="minorHAnsi"/>
        </w:rPr>
      </w:pPr>
      <w:r w:rsidRPr="008D31A0">
        <w:rPr>
          <w:rFonts w:cstheme="minorHAnsi"/>
        </w:rPr>
        <w:t>Kassa perioodi alguses</w:t>
      </w:r>
      <w:r w:rsidRPr="008D31A0">
        <w:rPr>
          <w:rFonts w:cstheme="minorHAnsi"/>
        </w:rPr>
        <w:tab/>
        <w:t>31 932,80</w:t>
      </w:r>
      <w:r>
        <w:rPr>
          <w:rFonts w:cstheme="minorHAnsi"/>
        </w:rPr>
        <w:tab/>
      </w:r>
    </w:p>
    <w:p w:rsidR="008D31A0" w:rsidRPr="008D31A0" w:rsidRDefault="008D31A0" w:rsidP="00AA65B4">
      <w:pPr>
        <w:spacing w:after="0" w:line="240" w:lineRule="auto"/>
        <w:rPr>
          <w:rFonts w:cstheme="minorHAnsi"/>
        </w:rPr>
      </w:pPr>
      <w:r w:rsidRPr="008D31A0">
        <w:rPr>
          <w:rFonts w:cstheme="minorHAnsi"/>
        </w:rPr>
        <w:t>Tulud</w:t>
      </w:r>
      <w:r w:rsidRPr="008D31A0">
        <w:rPr>
          <w:rFonts w:cstheme="minorHAnsi"/>
        </w:rPr>
        <w:tab/>
      </w:r>
      <w:r w:rsidRPr="008D31A0">
        <w:rPr>
          <w:rFonts w:cstheme="minorHAnsi"/>
        </w:rPr>
        <w:tab/>
      </w:r>
      <w:r w:rsidRPr="008D31A0">
        <w:rPr>
          <w:rFonts w:cstheme="minorHAnsi"/>
        </w:rPr>
        <w:tab/>
        <w:t>467 019,31</w:t>
      </w:r>
      <w:r>
        <w:rPr>
          <w:rFonts w:cstheme="minorHAnsi"/>
        </w:rPr>
        <w:tab/>
        <w:t>529 225,90</w:t>
      </w:r>
    </w:p>
    <w:p w:rsidR="008D31A0" w:rsidRPr="008D31A0" w:rsidRDefault="008D31A0" w:rsidP="00AA65B4">
      <w:pPr>
        <w:spacing w:after="0" w:line="240" w:lineRule="auto"/>
        <w:rPr>
          <w:rFonts w:cstheme="minorHAnsi"/>
        </w:rPr>
      </w:pPr>
      <w:r w:rsidRPr="008D31A0">
        <w:rPr>
          <w:rFonts w:cstheme="minorHAnsi"/>
        </w:rPr>
        <w:t>Kulud</w:t>
      </w:r>
      <w:r w:rsidRPr="008D31A0">
        <w:rPr>
          <w:rFonts w:cstheme="minorHAnsi"/>
        </w:rPr>
        <w:tab/>
      </w:r>
      <w:r w:rsidRPr="008D31A0">
        <w:rPr>
          <w:rFonts w:cstheme="minorHAnsi"/>
        </w:rPr>
        <w:tab/>
      </w:r>
      <w:r w:rsidRPr="008D31A0">
        <w:rPr>
          <w:rFonts w:cstheme="minorHAnsi"/>
        </w:rPr>
        <w:tab/>
        <w:t>445 469,68</w:t>
      </w:r>
      <w:r>
        <w:rPr>
          <w:rFonts w:cstheme="minorHAnsi"/>
        </w:rPr>
        <w:tab/>
        <w:t>505 398,42</w:t>
      </w:r>
    </w:p>
    <w:p w:rsidR="008D31A0" w:rsidRDefault="008D31A0" w:rsidP="00AA65B4">
      <w:pPr>
        <w:spacing w:after="0" w:line="240" w:lineRule="auto"/>
        <w:rPr>
          <w:rFonts w:cstheme="minorHAnsi"/>
        </w:rPr>
      </w:pPr>
      <w:r w:rsidRPr="008D31A0">
        <w:rPr>
          <w:rFonts w:cstheme="minorHAnsi"/>
        </w:rPr>
        <w:t>Tulem</w:t>
      </w:r>
      <w:r w:rsidRPr="008D31A0">
        <w:rPr>
          <w:rFonts w:cstheme="minorHAnsi"/>
        </w:rPr>
        <w:tab/>
      </w:r>
      <w:r w:rsidRPr="008D31A0">
        <w:rPr>
          <w:rFonts w:cstheme="minorHAnsi"/>
        </w:rPr>
        <w:tab/>
      </w:r>
      <w:r w:rsidRPr="008D31A0">
        <w:rPr>
          <w:rFonts w:cstheme="minorHAnsi"/>
        </w:rPr>
        <w:tab/>
        <w:t>21 549,63</w:t>
      </w:r>
      <w:r w:rsidR="00E90600">
        <w:rPr>
          <w:rFonts w:cstheme="minorHAnsi"/>
        </w:rPr>
        <w:tab/>
        <w:t>23 827,48</w:t>
      </w:r>
    </w:p>
    <w:tbl>
      <w:tblPr>
        <w:tblW w:w="9938" w:type="dxa"/>
        <w:tblInd w:w="55" w:type="dxa"/>
        <w:tblCellMar>
          <w:left w:w="70" w:type="dxa"/>
          <w:right w:w="70" w:type="dxa"/>
        </w:tblCellMar>
        <w:tblLook w:val="04A0" w:firstRow="1" w:lastRow="0" w:firstColumn="1" w:lastColumn="0" w:noHBand="0" w:noVBand="1"/>
      </w:tblPr>
      <w:tblGrid>
        <w:gridCol w:w="1000"/>
        <w:gridCol w:w="4480"/>
        <w:gridCol w:w="1180"/>
        <w:gridCol w:w="1577"/>
        <w:gridCol w:w="1701"/>
      </w:tblGrid>
      <w:tr w:rsidR="008D31A0" w:rsidRPr="008D31A0" w:rsidTr="008D31A0">
        <w:trPr>
          <w:trHeight w:val="9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Eelarve</w:t>
            </w:r>
            <w:r w:rsidR="00DD3ED4">
              <w:rPr>
                <w:rFonts w:ascii="Calibri" w:eastAsia="Times New Roman" w:hAnsi="Calibri" w:cs="Calibri"/>
                <w:b/>
                <w:bCs/>
                <w:color w:val="000000"/>
                <w:lang w:eastAsia="et-EE"/>
              </w:rPr>
              <w:t xml:space="preserve"> 2019</w:t>
            </w:r>
          </w:p>
        </w:tc>
        <w:tc>
          <w:tcPr>
            <w:tcW w:w="1577" w:type="dxa"/>
            <w:tcBorders>
              <w:top w:val="nil"/>
              <w:left w:val="nil"/>
              <w:bottom w:val="nil"/>
              <w:right w:val="nil"/>
            </w:tcBorders>
            <w:shd w:val="clear" w:color="auto" w:fill="auto"/>
            <w:vAlign w:val="bottom"/>
            <w:hideMark/>
          </w:tcPr>
          <w:p w:rsidR="008D31A0" w:rsidRPr="008D31A0" w:rsidRDefault="00DD3ED4" w:rsidP="008D31A0">
            <w:pPr>
              <w:spacing w:after="0" w:line="240" w:lineRule="auto"/>
              <w:jc w:val="right"/>
              <w:rPr>
                <w:rFonts w:ascii="Calibri" w:eastAsia="Times New Roman" w:hAnsi="Calibri" w:cs="Calibri"/>
                <w:b/>
                <w:bCs/>
                <w:color w:val="000000"/>
                <w:lang w:eastAsia="et-EE"/>
              </w:rPr>
            </w:pPr>
            <w:r>
              <w:rPr>
                <w:rFonts w:ascii="Calibri" w:eastAsia="Times New Roman" w:hAnsi="Calibri" w:cs="Calibri"/>
                <w:b/>
                <w:bCs/>
                <w:color w:val="000000"/>
                <w:lang w:eastAsia="et-EE"/>
              </w:rPr>
              <w:t xml:space="preserve">Täitmine </w:t>
            </w:r>
            <w:r w:rsidR="008D31A0" w:rsidRPr="008D31A0">
              <w:rPr>
                <w:rFonts w:ascii="Calibri" w:eastAsia="Times New Roman" w:hAnsi="Calibri" w:cs="Calibri"/>
                <w:b/>
                <w:bCs/>
                <w:color w:val="000000"/>
                <w:lang w:eastAsia="et-EE"/>
              </w:rPr>
              <w:t>31.10</w:t>
            </w:r>
            <w:r>
              <w:rPr>
                <w:rFonts w:ascii="Calibri" w:eastAsia="Times New Roman" w:hAnsi="Calibri" w:cs="Calibri"/>
                <w:b/>
                <w:bCs/>
                <w:color w:val="000000"/>
                <w:lang w:eastAsia="et-EE"/>
              </w:rPr>
              <w:t>.2019</w:t>
            </w:r>
          </w:p>
        </w:tc>
        <w:tc>
          <w:tcPr>
            <w:tcW w:w="1701" w:type="dxa"/>
            <w:tcBorders>
              <w:top w:val="nil"/>
              <w:left w:val="nil"/>
              <w:bottom w:val="nil"/>
              <w:right w:val="nil"/>
            </w:tcBorders>
            <w:shd w:val="clear" w:color="auto" w:fill="auto"/>
            <w:vAlign w:val="bottom"/>
            <w:hideMark/>
          </w:tcPr>
          <w:p w:rsidR="008D31A0" w:rsidRPr="008D31A0" w:rsidRDefault="00DD3ED4" w:rsidP="00DD3ED4">
            <w:pPr>
              <w:spacing w:after="0" w:line="240" w:lineRule="auto"/>
              <w:jc w:val="right"/>
              <w:rPr>
                <w:rFonts w:ascii="Calibri" w:eastAsia="Times New Roman" w:hAnsi="Calibri" w:cs="Calibri"/>
                <w:b/>
                <w:bCs/>
                <w:color w:val="000000"/>
                <w:lang w:eastAsia="et-EE"/>
              </w:rPr>
            </w:pPr>
            <w:r>
              <w:rPr>
                <w:rFonts w:ascii="Calibri" w:eastAsia="Times New Roman" w:hAnsi="Calibri" w:cs="Calibri"/>
                <w:b/>
                <w:bCs/>
                <w:color w:val="000000"/>
                <w:lang w:eastAsia="et-EE"/>
              </w:rPr>
              <w:t>P</w:t>
            </w:r>
            <w:r w:rsidRPr="008D31A0">
              <w:rPr>
                <w:rFonts w:ascii="Calibri" w:eastAsia="Times New Roman" w:hAnsi="Calibri" w:cs="Calibri"/>
                <w:b/>
                <w:bCs/>
                <w:color w:val="000000"/>
                <w:lang w:eastAsia="et-EE"/>
              </w:rPr>
              <w:t xml:space="preserve">rognoos </w:t>
            </w:r>
            <w:r w:rsidR="008D31A0" w:rsidRPr="008D31A0">
              <w:rPr>
                <w:rFonts w:ascii="Calibri" w:eastAsia="Times New Roman" w:hAnsi="Calibri" w:cs="Calibri"/>
                <w:b/>
                <w:bCs/>
                <w:color w:val="000000"/>
                <w:lang w:eastAsia="et-EE"/>
              </w:rPr>
              <w:t>31.12</w:t>
            </w:r>
            <w:r>
              <w:rPr>
                <w:rFonts w:ascii="Calibri" w:eastAsia="Times New Roman" w:hAnsi="Calibri" w:cs="Calibri"/>
                <w:b/>
                <w:bCs/>
                <w:color w:val="000000"/>
                <w:lang w:eastAsia="et-EE"/>
              </w:rPr>
              <w:t>.2019</w:t>
            </w:r>
            <w:r w:rsidR="008D31A0" w:rsidRPr="008D31A0">
              <w:rPr>
                <w:rFonts w:ascii="Calibri" w:eastAsia="Times New Roman" w:hAnsi="Calibri" w:cs="Calibri"/>
                <w:b/>
                <w:bCs/>
                <w:color w:val="000000"/>
                <w:lang w:eastAsia="et-EE"/>
              </w:rPr>
              <w:t xml:space="preserve"> </w:t>
            </w: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TULUD</w:t>
            </w: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1. LIIKMETELT SAADUD TASUD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1. LIIKMETELT SAADUD TASUD</w:t>
            </w:r>
          </w:p>
        </w:tc>
        <w:tc>
          <w:tcPr>
            <w:tcW w:w="1180"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6 400,00</w:t>
            </w:r>
          </w:p>
        </w:tc>
        <w:tc>
          <w:tcPr>
            <w:tcW w:w="1577"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6 360,00</w:t>
            </w:r>
          </w:p>
        </w:tc>
        <w:tc>
          <w:tcPr>
            <w:tcW w:w="1701"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6 360,00</w:t>
            </w: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2. ANNETUSED JA TOETUSED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lastRenderedPageBreak/>
              <w:t>Kokku 2.1 Olümpiakomitee toetused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186 685,00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178 546,06</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221 252,65</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2.2 Sihtotstarbelised toetused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39 760,00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48 360,00</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48 360,00</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2.3 Muud annetused ja toetused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51 050,00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55 999,10</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59 499,10</w:t>
            </w:r>
          </w:p>
        </w:tc>
      </w:tr>
      <w:tr w:rsidR="008D31A0" w:rsidRPr="008D31A0" w:rsidTr="008D31A0">
        <w:trPr>
          <w:trHeight w:val="300"/>
        </w:trPr>
        <w:tc>
          <w:tcPr>
            <w:tcW w:w="5480" w:type="dxa"/>
            <w:gridSpan w:val="2"/>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2. Annetused ja toetused</w:t>
            </w:r>
          </w:p>
        </w:tc>
        <w:tc>
          <w:tcPr>
            <w:tcW w:w="1180"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277 495,00</w:t>
            </w:r>
          </w:p>
        </w:tc>
        <w:tc>
          <w:tcPr>
            <w:tcW w:w="1577"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282 905,16</w:t>
            </w:r>
          </w:p>
        </w:tc>
        <w:tc>
          <w:tcPr>
            <w:tcW w:w="1701"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329 111,75</w:t>
            </w: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3. TULUD ETTEVÕTLUSEST</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3. TULUD ETTEVÕTLUSEST</w:t>
            </w:r>
          </w:p>
        </w:tc>
        <w:tc>
          <w:tcPr>
            <w:tcW w:w="1180"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185 500,00</w:t>
            </w:r>
          </w:p>
        </w:tc>
        <w:tc>
          <w:tcPr>
            <w:tcW w:w="1577"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156 724,95</w:t>
            </w:r>
          </w:p>
        </w:tc>
        <w:tc>
          <w:tcPr>
            <w:tcW w:w="1701"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164 924,95</w:t>
            </w: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4. MUUD TULUD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4.1 Osavõtutasud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33 900,00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19 909,30</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27 709,30</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4.2 Muud tulud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1 000,00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1 119,90</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1 119,90</w:t>
            </w:r>
          </w:p>
        </w:tc>
      </w:tr>
      <w:tr w:rsidR="008D31A0" w:rsidRPr="008D31A0" w:rsidTr="008D31A0">
        <w:trPr>
          <w:trHeight w:val="300"/>
        </w:trPr>
        <w:tc>
          <w:tcPr>
            <w:tcW w:w="5480" w:type="dxa"/>
            <w:gridSpan w:val="2"/>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4. Muud tulud</w:t>
            </w:r>
          </w:p>
        </w:tc>
        <w:tc>
          <w:tcPr>
            <w:tcW w:w="1180"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34 900,00</w:t>
            </w:r>
          </w:p>
        </w:tc>
        <w:tc>
          <w:tcPr>
            <w:tcW w:w="1577"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21 029,20</w:t>
            </w:r>
          </w:p>
        </w:tc>
        <w:tc>
          <w:tcPr>
            <w:tcW w:w="1701"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28 829,20</w:t>
            </w: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TULUD KOKKU</w:t>
            </w:r>
          </w:p>
        </w:tc>
        <w:tc>
          <w:tcPr>
            <w:tcW w:w="1180" w:type="dxa"/>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504 295,00</w:t>
            </w:r>
          </w:p>
        </w:tc>
        <w:tc>
          <w:tcPr>
            <w:tcW w:w="1577" w:type="dxa"/>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467 019,31</w:t>
            </w:r>
          </w:p>
        </w:tc>
        <w:tc>
          <w:tcPr>
            <w:tcW w:w="1701" w:type="dxa"/>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529 225,90</w:t>
            </w: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KULUD</w:t>
            </w: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5. SF. PROJEKTIDE OTSESED KULUD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5.1 Eesti meistrivõistluse korraldamine</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39 500,00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46 480,99</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47 704,57</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5.2 Koondised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Kokku 5.2.1  Maante</w:t>
            </w:r>
            <w:r>
              <w:rPr>
                <w:rFonts w:ascii="Calibri" w:eastAsia="Times New Roman" w:hAnsi="Calibri" w:cs="Calibri"/>
                <w:color w:val="000000"/>
                <w:lang w:eastAsia="et-EE"/>
              </w:rPr>
              <w:t>e</w:t>
            </w:r>
            <w:r w:rsidRPr="008D31A0">
              <w:rPr>
                <w:rFonts w:ascii="Calibri" w:eastAsia="Times New Roman" w:hAnsi="Calibri" w:cs="Calibri"/>
                <w:color w:val="000000"/>
                <w:lang w:eastAsia="et-EE"/>
              </w:rPr>
              <w:t>sõidu koondis</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123 400,00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127 540,64</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127 938,51</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Kokku 5.2.2  Maastikusõidu koondis</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51 750,00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41 952,55</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41 952,55</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Kokku 5.2.3  BMX koondis</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24 000,00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21 878,77</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22 661,22</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 xml:space="preserve">Kokku 5.2.4  </w:t>
            </w:r>
            <w:proofErr w:type="spellStart"/>
            <w:r w:rsidRPr="008D31A0">
              <w:rPr>
                <w:rFonts w:ascii="Calibri" w:eastAsia="Times New Roman" w:hAnsi="Calibri" w:cs="Calibri"/>
                <w:color w:val="000000"/>
                <w:lang w:eastAsia="et-EE"/>
              </w:rPr>
              <w:t>Cyclo-crossi</w:t>
            </w:r>
            <w:proofErr w:type="spellEnd"/>
            <w:r w:rsidRPr="008D31A0">
              <w:rPr>
                <w:rFonts w:ascii="Calibri" w:eastAsia="Times New Roman" w:hAnsi="Calibri" w:cs="Calibri"/>
                <w:color w:val="000000"/>
                <w:lang w:eastAsia="et-EE"/>
              </w:rPr>
              <w:t xml:space="preserve"> koondis</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4 000,00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2 824,86</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4 000,00</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Kokku 5.2.5  Parajalgratta koondis</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1 500,00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1 498,80</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2 998,80</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Kokku 5.2.6  Koondiste muud kulud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24 000,00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25 373,84</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color w:val="000000"/>
                <w:lang w:eastAsia="et-EE"/>
              </w:rPr>
            </w:pPr>
            <w:r w:rsidRPr="008D31A0">
              <w:rPr>
                <w:rFonts w:ascii="Calibri" w:eastAsia="Times New Roman" w:hAnsi="Calibri" w:cs="Calibri"/>
                <w:color w:val="000000"/>
                <w:lang w:eastAsia="et-EE"/>
              </w:rPr>
              <w:t>25 373,84</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5.2 Koondiste kulud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228 650,00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221 069,46</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224 924,92</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5.3  Muud sihtotstarbeliste projektide kulud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10 000,00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9 581,79</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14 581,79</w:t>
            </w:r>
          </w:p>
        </w:tc>
      </w:tr>
      <w:tr w:rsidR="008D31A0" w:rsidRPr="008D31A0" w:rsidTr="008D31A0">
        <w:trPr>
          <w:trHeight w:val="300"/>
        </w:trPr>
        <w:tc>
          <w:tcPr>
            <w:tcW w:w="5480" w:type="dxa"/>
            <w:gridSpan w:val="2"/>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5. SF projektide otsesed kulud</w:t>
            </w:r>
          </w:p>
        </w:tc>
        <w:tc>
          <w:tcPr>
            <w:tcW w:w="1180"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278 150,00</w:t>
            </w:r>
          </w:p>
        </w:tc>
        <w:tc>
          <w:tcPr>
            <w:tcW w:w="1577"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277 132,24</w:t>
            </w:r>
          </w:p>
        </w:tc>
        <w:tc>
          <w:tcPr>
            <w:tcW w:w="1701"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287 211,28</w:t>
            </w: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6. Jagatud annetused ja toetused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6. Jagatud annetused ja toetused</w:t>
            </w:r>
          </w:p>
        </w:tc>
        <w:tc>
          <w:tcPr>
            <w:tcW w:w="1180"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33 000,00</w:t>
            </w:r>
          </w:p>
        </w:tc>
        <w:tc>
          <w:tcPr>
            <w:tcW w:w="1577"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28 872,00</w:t>
            </w:r>
          </w:p>
        </w:tc>
        <w:tc>
          <w:tcPr>
            <w:tcW w:w="1701"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36 512,00</w:t>
            </w: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7. Mitmesugused tegevuskulud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7.1 Majanduskulud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30 975,68</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25 273,60</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27 723,68</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7.2 Transpordikulud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27 368,00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20 735,19</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24 073,19</w:t>
            </w: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7.3 Muud kulud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35 178,00</w:t>
            </w: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15 197,87</w:t>
            </w: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35 697,87</w:t>
            </w:r>
          </w:p>
        </w:tc>
      </w:tr>
      <w:tr w:rsidR="008D31A0" w:rsidRPr="008D31A0" w:rsidTr="008D31A0">
        <w:trPr>
          <w:trHeight w:val="300"/>
        </w:trPr>
        <w:tc>
          <w:tcPr>
            <w:tcW w:w="5480" w:type="dxa"/>
            <w:gridSpan w:val="2"/>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 xml:space="preserve">KOKKU 7. Mitmesugused tegevuskulud </w:t>
            </w:r>
          </w:p>
        </w:tc>
        <w:tc>
          <w:tcPr>
            <w:tcW w:w="1180"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93 521,68</w:t>
            </w:r>
          </w:p>
        </w:tc>
        <w:tc>
          <w:tcPr>
            <w:tcW w:w="1577"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61 206,66</w:t>
            </w:r>
          </w:p>
        </w:tc>
        <w:tc>
          <w:tcPr>
            <w:tcW w:w="1701"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87 494,74</w:t>
            </w: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8. Tööjõukulud</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8. Tööjõukulud</w:t>
            </w:r>
          </w:p>
        </w:tc>
        <w:tc>
          <w:tcPr>
            <w:tcW w:w="1180"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80 882,16</w:t>
            </w:r>
          </w:p>
        </w:tc>
        <w:tc>
          <w:tcPr>
            <w:tcW w:w="1577"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77 538,78</w:t>
            </w:r>
          </w:p>
        </w:tc>
        <w:tc>
          <w:tcPr>
            <w:tcW w:w="1701"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93 220,40</w:t>
            </w: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r w:rsidRPr="008D31A0">
              <w:rPr>
                <w:rFonts w:ascii="Calibri" w:eastAsia="Times New Roman" w:hAnsi="Calibri" w:cs="Calibri"/>
                <w:color w:val="000000"/>
                <w:lang w:eastAsia="et-EE"/>
              </w:rPr>
              <w:t>9. Põhivara kulum ja väärtuse langus</w:t>
            </w: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KOKKU 9. Põhivara kulum ja väärtuse langus</w:t>
            </w:r>
          </w:p>
        </w:tc>
        <w:tc>
          <w:tcPr>
            <w:tcW w:w="1180"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960</w:t>
            </w:r>
          </w:p>
        </w:tc>
        <w:tc>
          <w:tcPr>
            <w:tcW w:w="1577"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720</w:t>
            </w:r>
          </w:p>
        </w:tc>
        <w:tc>
          <w:tcPr>
            <w:tcW w:w="1701" w:type="dxa"/>
            <w:tcBorders>
              <w:top w:val="nil"/>
              <w:left w:val="nil"/>
              <w:bottom w:val="nil"/>
              <w:right w:val="nil"/>
            </w:tcBorders>
            <w:shd w:val="clear" w:color="000000" w:fill="D8E4BC"/>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960</w:t>
            </w:r>
          </w:p>
        </w:tc>
      </w:tr>
      <w:tr w:rsidR="008D31A0" w:rsidRPr="008D31A0" w:rsidTr="008D31A0">
        <w:trPr>
          <w:trHeight w:val="300"/>
        </w:trPr>
        <w:tc>
          <w:tcPr>
            <w:tcW w:w="100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44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577"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c>
          <w:tcPr>
            <w:tcW w:w="1701" w:type="dxa"/>
            <w:tcBorders>
              <w:top w:val="nil"/>
              <w:left w:val="nil"/>
              <w:bottom w:val="nil"/>
              <w:right w:val="nil"/>
            </w:tcBorders>
            <w:shd w:val="clear" w:color="auto" w:fill="auto"/>
            <w:noWrap/>
            <w:vAlign w:val="bottom"/>
            <w:hideMark/>
          </w:tcPr>
          <w:p w:rsidR="008D31A0" w:rsidRPr="008D31A0" w:rsidRDefault="008D31A0" w:rsidP="008D31A0">
            <w:pPr>
              <w:spacing w:after="0" w:line="240" w:lineRule="auto"/>
              <w:rPr>
                <w:rFonts w:ascii="Calibri" w:eastAsia="Times New Roman" w:hAnsi="Calibri" w:cs="Calibri"/>
                <w:color w:val="000000"/>
                <w:lang w:eastAsia="et-EE"/>
              </w:rPr>
            </w:pPr>
          </w:p>
        </w:tc>
      </w:tr>
      <w:tr w:rsidR="008D31A0" w:rsidRPr="008D31A0" w:rsidTr="008D31A0">
        <w:trPr>
          <w:trHeight w:val="300"/>
        </w:trPr>
        <w:tc>
          <w:tcPr>
            <w:tcW w:w="5480" w:type="dxa"/>
            <w:gridSpan w:val="2"/>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KULUD KOKKU</w:t>
            </w:r>
          </w:p>
        </w:tc>
        <w:tc>
          <w:tcPr>
            <w:tcW w:w="1180" w:type="dxa"/>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486 513,84</w:t>
            </w:r>
          </w:p>
        </w:tc>
        <w:tc>
          <w:tcPr>
            <w:tcW w:w="1577" w:type="dxa"/>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445 469,68</w:t>
            </w:r>
          </w:p>
        </w:tc>
        <w:tc>
          <w:tcPr>
            <w:tcW w:w="1701" w:type="dxa"/>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505 398,42</w:t>
            </w:r>
          </w:p>
        </w:tc>
      </w:tr>
      <w:tr w:rsidR="008D31A0" w:rsidRPr="008D31A0" w:rsidTr="008D31A0">
        <w:trPr>
          <w:trHeight w:val="300"/>
        </w:trPr>
        <w:tc>
          <w:tcPr>
            <w:tcW w:w="5480" w:type="dxa"/>
            <w:gridSpan w:val="2"/>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PÕHITEGEVUSE TULEM</w:t>
            </w:r>
          </w:p>
        </w:tc>
        <w:tc>
          <w:tcPr>
            <w:tcW w:w="1180" w:type="dxa"/>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17 781,16</w:t>
            </w:r>
          </w:p>
        </w:tc>
        <w:tc>
          <w:tcPr>
            <w:tcW w:w="1577" w:type="dxa"/>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21 549,63</w:t>
            </w:r>
          </w:p>
        </w:tc>
        <w:tc>
          <w:tcPr>
            <w:tcW w:w="1701" w:type="dxa"/>
            <w:tcBorders>
              <w:top w:val="nil"/>
              <w:left w:val="nil"/>
              <w:bottom w:val="nil"/>
              <w:right w:val="nil"/>
            </w:tcBorders>
            <w:shd w:val="clear" w:color="000000" w:fill="C4D79B"/>
            <w:noWrap/>
            <w:vAlign w:val="bottom"/>
            <w:hideMark/>
          </w:tcPr>
          <w:p w:rsidR="008D31A0" w:rsidRPr="008D31A0" w:rsidRDefault="008D31A0" w:rsidP="008D31A0">
            <w:pPr>
              <w:spacing w:after="0" w:line="240" w:lineRule="auto"/>
              <w:jc w:val="right"/>
              <w:rPr>
                <w:rFonts w:ascii="Calibri" w:eastAsia="Times New Roman" w:hAnsi="Calibri" w:cs="Calibri"/>
                <w:b/>
                <w:bCs/>
                <w:color w:val="000000"/>
                <w:lang w:eastAsia="et-EE"/>
              </w:rPr>
            </w:pPr>
            <w:r w:rsidRPr="008D31A0">
              <w:rPr>
                <w:rFonts w:ascii="Calibri" w:eastAsia="Times New Roman" w:hAnsi="Calibri" w:cs="Calibri"/>
                <w:b/>
                <w:bCs/>
                <w:color w:val="000000"/>
                <w:lang w:eastAsia="et-EE"/>
              </w:rPr>
              <w:t>23 827,48</w:t>
            </w:r>
          </w:p>
        </w:tc>
      </w:tr>
    </w:tbl>
    <w:p w:rsidR="008D31A0" w:rsidRDefault="008D31A0" w:rsidP="00AA65B4">
      <w:pPr>
        <w:spacing w:after="0" w:line="240" w:lineRule="auto"/>
        <w:rPr>
          <w:rFonts w:cstheme="minorHAnsi"/>
        </w:rPr>
      </w:pPr>
    </w:p>
    <w:p w:rsidR="00D620FA" w:rsidRDefault="00D620FA" w:rsidP="00AA65B4">
      <w:pPr>
        <w:spacing w:after="0" w:line="240" w:lineRule="auto"/>
        <w:rPr>
          <w:rFonts w:cstheme="minorHAnsi"/>
        </w:rPr>
      </w:pPr>
      <w:r w:rsidRPr="00783A83">
        <w:rPr>
          <w:rFonts w:cstheme="minorHAnsi"/>
          <w:b/>
        </w:rPr>
        <w:t>KOMMENTAAR (R. Rand):</w:t>
      </w:r>
      <w:r>
        <w:rPr>
          <w:rFonts w:cstheme="minorHAnsi"/>
        </w:rPr>
        <w:t xml:space="preserve"> Eelarve hakkab sellises kolme realises vormis olema – eelarve, täitmine, prognoos. Kui eelarve on kinnitatud, siis selle ridu me enam ei muuda, kõik muudatused lähevad juba täitmise alla.</w:t>
      </w:r>
    </w:p>
    <w:p w:rsidR="00D620FA" w:rsidRDefault="00D620FA" w:rsidP="00AA65B4">
      <w:pPr>
        <w:spacing w:after="0" w:line="240" w:lineRule="auto"/>
        <w:rPr>
          <w:rFonts w:cstheme="minorHAnsi"/>
        </w:rPr>
      </w:pPr>
      <w:r w:rsidRPr="00783A83">
        <w:rPr>
          <w:rFonts w:cstheme="minorHAnsi"/>
          <w:b/>
        </w:rPr>
        <w:lastRenderedPageBreak/>
        <w:t xml:space="preserve">KOMMENTAAR (U. </w:t>
      </w:r>
      <w:proofErr w:type="spellStart"/>
      <w:r w:rsidRPr="00783A83">
        <w:rPr>
          <w:rFonts w:cstheme="minorHAnsi"/>
          <w:b/>
        </w:rPr>
        <w:t>Karlson</w:t>
      </w:r>
      <w:proofErr w:type="spellEnd"/>
      <w:r w:rsidRPr="00783A83">
        <w:rPr>
          <w:rFonts w:cstheme="minorHAnsi"/>
          <w:b/>
        </w:rPr>
        <w:t>):</w:t>
      </w:r>
      <w:r>
        <w:rPr>
          <w:rFonts w:cstheme="minorHAnsi"/>
        </w:rPr>
        <w:t xml:space="preserve"> Teen ülevaate suurematest muutustest. EOK toetus on märgatavalt kasvanud tänu headele tulemustele tiitlivõistlustel, oleme juurde saanud B ja C kategooria sportlasi. Samuti on suurenenud Kultuurkapitali toetus. Osavõtu maksud on </w:t>
      </w:r>
      <w:r w:rsidR="00783A83">
        <w:rPr>
          <w:rFonts w:cstheme="minorHAnsi"/>
        </w:rPr>
        <w:t>langenud, kuna stardimaksud laekusid otse korraldajatele.</w:t>
      </w:r>
    </w:p>
    <w:p w:rsidR="00783A83" w:rsidRDefault="00783A83" w:rsidP="00AA65B4">
      <w:pPr>
        <w:spacing w:after="0" w:line="240" w:lineRule="auto"/>
        <w:rPr>
          <w:rFonts w:cstheme="minorHAnsi"/>
        </w:rPr>
      </w:pPr>
      <w:r w:rsidRPr="00783A83">
        <w:rPr>
          <w:rFonts w:cstheme="minorHAnsi"/>
          <w:b/>
        </w:rPr>
        <w:t>KOMMENTAAR (R. Rand):</w:t>
      </w:r>
      <w:r>
        <w:rPr>
          <w:rFonts w:cstheme="minorHAnsi"/>
        </w:rPr>
        <w:t xml:space="preserve"> Hetkel on prognoos hea, kui on näha et nii läheme aasta lõpuni, siis järgmisel koosolekul pole vaja täitmist koosolekul esitada.</w:t>
      </w:r>
    </w:p>
    <w:p w:rsidR="00783A83" w:rsidRDefault="00783A83" w:rsidP="00AA65B4">
      <w:pPr>
        <w:spacing w:after="0" w:line="240" w:lineRule="auto"/>
        <w:rPr>
          <w:rFonts w:cstheme="minorHAnsi"/>
        </w:rPr>
      </w:pPr>
      <w:r w:rsidRPr="00783A83">
        <w:rPr>
          <w:rFonts w:cstheme="minorHAnsi"/>
          <w:b/>
        </w:rPr>
        <w:t xml:space="preserve">KOMMENTAAR (U. </w:t>
      </w:r>
      <w:proofErr w:type="spellStart"/>
      <w:r w:rsidRPr="00783A83">
        <w:rPr>
          <w:rFonts w:cstheme="minorHAnsi"/>
          <w:b/>
        </w:rPr>
        <w:t>Karlson</w:t>
      </w:r>
      <w:proofErr w:type="spellEnd"/>
      <w:r w:rsidRPr="00783A83">
        <w:rPr>
          <w:rFonts w:cstheme="minorHAnsi"/>
          <w:b/>
        </w:rPr>
        <w:t>):</w:t>
      </w:r>
      <w:r>
        <w:rPr>
          <w:rFonts w:cstheme="minorHAnsi"/>
        </w:rPr>
        <w:t xml:space="preserve"> Maanteekoondise kuludesse peame veel lisama 900€ mehaaniku päevarahadeks.</w:t>
      </w:r>
    </w:p>
    <w:p w:rsidR="00783A83" w:rsidRDefault="00783A83" w:rsidP="00AA65B4">
      <w:pPr>
        <w:spacing w:after="0" w:line="240" w:lineRule="auto"/>
        <w:rPr>
          <w:rFonts w:cstheme="minorHAnsi"/>
        </w:rPr>
      </w:pPr>
    </w:p>
    <w:p w:rsidR="00783A83" w:rsidRDefault="00783A83" w:rsidP="00AA65B4">
      <w:pPr>
        <w:spacing w:after="0" w:line="240" w:lineRule="auto"/>
        <w:rPr>
          <w:rFonts w:cstheme="minorHAnsi"/>
        </w:rPr>
      </w:pPr>
      <w:r w:rsidRPr="00783A83">
        <w:rPr>
          <w:rFonts w:cstheme="minorHAnsi"/>
          <w:b/>
        </w:rPr>
        <w:t>ETTEPANEK:</w:t>
      </w:r>
      <w:r>
        <w:rPr>
          <w:rFonts w:cstheme="minorHAnsi"/>
        </w:rPr>
        <w:t xml:space="preserve"> Võtta teadmiseks.</w:t>
      </w:r>
    </w:p>
    <w:p w:rsidR="00783A83" w:rsidRDefault="00783A83" w:rsidP="00AA65B4">
      <w:pPr>
        <w:spacing w:after="0" w:line="240" w:lineRule="auto"/>
        <w:rPr>
          <w:rFonts w:cstheme="minorHAnsi"/>
        </w:rPr>
      </w:pPr>
      <w:r w:rsidRPr="00783A83">
        <w:rPr>
          <w:rFonts w:cstheme="minorHAnsi"/>
          <w:b/>
        </w:rPr>
        <w:t>OTSUSTATI:</w:t>
      </w:r>
      <w:r>
        <w:rPr>
          <w:rFonts w:cstheme="minorHAnsi"/>
        </w:rPr>
        <w:t xml:space="preserve"> Juhatus võttis info teadmiseks.</w:t>
      </w:r>
    </w:p>
    <w:p w:rsidR="008D31A0" w:rsidRDefault="008D31A0" w:rsidP="008D31A0">
      <w:pPr>
        <w:spacing w:after="120" w:line="240" w:lineRule="auto"/>
        <w:rPr>
          <w:rFonts w:cstheme="minorHAnsi"/>
        </w:rPr>
      </w:pPr>
    </w:p>
    <w:p w:rsidR="008D31A0" w:rsidRPr="00695020" w:rsidRDefault="008D31A0" w:rsidP="008D31A0">
      <w:pPr>
        <w:spacing w:after="120" w:line="240" w:lineRule="auto"/>
        <w:rPr>
          <w:rFonts w:cstheme="minorHAnsi"/>
          <w:b/>
        </w:rPr>
      </w:pPr>
      <w:r w:rsidRPr="00695020">
        <w:rPr>
          <w:rFonts w:cstheme="minorHAnsi"/>
          <w:b/>
        </w:rPr>
        <w:t xml:space="preserve">3. </w:t>
      </w:r>
      <w:proofErr w:type="spellStart"/>
      <w:r w:rsidRPr="00695020">
        <w:rPr>
          <w:rFonts w:cstheme="minorHAnsi"/>
          <w:b/>
        </w:rPr>
        <w:t>Pp</w:t>
      </w:r>
      <w:proofErr w:type="spellEnd"/>
      <w:r w:rsidRPr="00695020">
        <w:rPr>
          <w:rFonts w:cstheme="minorHAnsi"/>
          <w:b/>
        </w:rPr>
        <w:tab/>
        <w:t>Maanteekoondise tegevusplaan 2020. aastaks</w:t>
      </w:r>
    </w:p>
    <w:p w:rsidR="008D31A0" w:rsidRDefault="008D31A0" w:rsidP="008D31A0">
      <w:r>
        <w:t>U23 ja täiskas</w:t>
      </w:r>
      <w:r w:rsidR="00695020">
        <w:t xml:space="preserve">vanute koondise tegevusest andis täpsema ülevaate </w:t>
      </w:r>
      <w:r>
        <w:t>Rene Mandri.</w:t>
      </w:r>
    </w:p>
    <w:p w:rsidR="008D31A0" w:rsidRDefault="008D31A0" w:rsidP="008D31A0">
      <w:pPr>
        <w:spacing w:after="0"/>
        <w:rPr>
          <w:b/>
        </w:rPr>
      </w:pPr>
      <w:r>
        <w:t>EELARVE</w:t>
      </w:r>
      <w:r>
        <w:br/>
        <w:t>Martti Alesmaa palgafond</w:t>
      </w:r>
      <w:r>
        <w:tab/>
      </w:r>
      <w:r>
        <w:tab/>
      </w:r>
      <w:r>
        <w:tab/>
        <w:t>16 041€</w:t>
      </w:r>
      <w:r>
        <w:br/>
        <w:t xml:space="preserve">Jorgen Nirgi (massöör) U23 päevarahad </w:t>
      </w:r>
      <w:r>
        <w:tab/>
        <w:t>10 000€</w:t>
      </w:r>
      <w:r>
        <w:br/>
        <w:t>Rene Mandri U23 päevarahad</w:t>
      </w:r>
      <w:r>
        <w:tab/>
      </w:r>
      <w:r>
        <w:tab/>
      </w:r>
      <w:r>
        <w:tab/>
        <w:t>10 000€</w:t>
      </w:r>
      <w:r>
        <w:br/>
        <w:t>Jaan Kirsipuu (ME treener) palgafond</w:t>
      </w:r>
      <w:r>
        <w:tab/>
      </w:r>
      <w:r>
        <w:tab/>
        <w:t>18 200€</w:t>
      </w:r>
      <w:r>
        <w:br/>
        <w:t>Horvaatia laager märtsis</w:t>
      </w:r>
      <w:r>
        <w:tab/>
      </w:r>
      <w:r>
        <w:tab/>
      </w:r>
      <w:r>
        <w:tab/>
        <w:t>4 000€</w:t>
      </w:r>
      <w:r>
        <w:br/>
        <w:t xml:space="preserve">Belgia-Prantsusmaa </w:t>
      </w:r>
      <w:proofErr w:type="spellStart"/>
      <w:r>
        <w:t>N.Cup</w:t>
      </w:r>
      <w:proofErr w:type="spellEnd"/>
      <w:r>
        <w:t xml:space="preserve"> kevadel</w:t>
      </w:r>
      <w:r>
        <w:tab/>
      </w:r>
      <w:r>
        <w:tab/>
        <w:t>6 000€</w:t>
      </w:r>
      <w:r>
        <w:br/>
        <w:t>Eesti Tuur 2.1 ME</w:t>
      </w:r>
      <w:r>
        <w:tab/>
      </w:r>
      <w:r>
        <w:tab/>
      </w:r>
      <w:r>
        <w:tab/>
      </w:r>
      <w:r>
        <w:tab/>
        <w:t>2 300€</w:t>
      </w:r>
      <w:r>
        <w:br/>
        <w:t>Balti Keti Tuur ME</w:t>
      </w:r>
      <w:r>
        <w:tab/>
      </w:r>
      <w:r>
        <w:tab/>
      </w:r>
      <w:r>
        <w:tab/>
      </w:r>
      <w:r>
        <w:tab/>
        <w:t>2 900€</w:t>
      </w:r>
      <w:r>
        <w:br/>
      </w:r>
      <w:proofErr w:type="spellStart"/>
      <w:r>
        <w:t>Tour</w:t>
      </w:r>
      <w:proofErr w:type="spellEnd"/>
      <w:r>
        <w:t xml:space="preserve"> de </w:t>
      </w:r>
      <w:proofErr w:type="spellStart"/>
      <w:r>
        <w:t>l’Avenir</w:t>
      </w:r>
      <w:proofErr w:type="spellEnd"/>
      <w:r>
        <w:tab/>
      </w:r>
      <w:r>
        <w:tab/>
      </w:r>
      <w:r>
        <w:tab/>
      </w:r>
      <w:r>
        <w:tab/>
        <w:t>6 900€</w:t>
      </w:r>
      <w:r>
        <w:br/>
        <w:t>Treki laager 3x jaanuar-veebruar</w:t>
      </w:r>
      <w:r>
        <w:tab/>
      </w:r>
      <w:r>
        <w:tab/>
        <w:t>3 600€</w:t>
      </w:r>
      <w:r>
        <w:br/>
        <w:t xml:space="preserve"> </w:t>
      </w:r>
      <w:r>
        <w:tab/>
      </w:r>
      <w:r>
        <w:tab/>
      </w:r>
      <w:r>
        <w:tab/>
      </w:r>
      <w:r>
        <w:tab/>
      </w:r>
      <w:r>
        <w:tab/>
      </w:r>
      <w:r w:rsidRPr="00812803">
        <w:rPr>
          <w:b/>
        </w:rPr>
        <w:t>KOKKU</w:t>
      </w:r>
      <w:r w:rsidRPr="00812803">
        <w:rPr>
          <w:b/>
        </w:rPr>
        <w:tab/>
        <w:t>79</w:t>
      </w:r>
      <w:r>
        <w:rPr>
          <w:b/>
        </w:rPr>
        <w:t> </w:t>
      </w:r>
      <w:r w:rsidRPr="00812803">
        <w:rPr>
          <w:b/>
        </w:rPr>
        <w:t>941€</w:t>
      </w:r>
    </w:p>
    <w:p w:rsidR="008D31A0" w:rsidRPr="00231785" w:rsidRDefault="008D31A0" w:rsidP="008D31A0">
      <w:pPr>
        <w:spacing w:after="0"/>
      </w:pPr>
      <w:r w:rsidRPr="00231785">
        <w:t>Tiitlivõistlus</w:t>
      </w:r>
      <w:r w:rsidR="00556EF9">
        <w:t>ed</w:t>
      </w:r>
    </w:p>
    <w:p w:rsidR="008D31A0" w:rsidRDefault="008D31A0" w:rsidP="008D31A0">
      <w:pPr>
        <w:spacing w:after="0"/>
        <w:rPr>
          <w:b/>
        </w:rPr>
      </w:pPr>
      <w:r w:rsidRPr="00231785">
        <w:t>Euroopa Meistrivõistlused</w:t>
      </w:r>
      <w:r>
        <w:t xml:space="preserve"> 09-13.09</w:t>
      </w:r>
      <w:r w:rsidRPr="00231785">
        <w:tab/>
      </w:r>
      <w:r w:rsidR="00556EF9">
        <w:tab/>
      </w:r>
      <w:r w:rsidRPr="00231785">
        <w:t>12 900€</w:t>
      </w:r>
      <w:r w:rsidRPr="00231785">
        <w:br/>
        <w:t>MM</w:t>
      </w:r>
      <w:r w:rsidR="00695020">
        <w:t xml:space="preserve"> ja EM vaheline aeg</w:t>
      </w:r>
      <w:r w:rsidRPr="00231785">
        <w:tab/>
      </w:r>
      <w:r w:rsidRPr="00231785">
        <w:tab/>
      </w:r>
      <w:r>
        <w:tab/>
      </w:r>
      <w:r w:rsidR="00556EF9">
        <w:tab/>
      </w:r>
      <w:r w:rsidRPr="00231785">
        <w:t>3 100€</w:t>
      </w:r>
      <w:r w:rsidRPr="00231785">
        <w:br/>
        <w:t>Maailma Meistrivõistlused</w:t>
      </w:r>
      <w:r>
        <w:t xml:space="preserve"> 20-27.09</w:t>
      </w:r>
      <w:r w:rsidRPr="00231785">
        <w:tab/>
      </w:r>
      <w:r w:rsidR="00556EF9">
        <w:tab/>
      </w:r>
      <w:r w:rsidRPr="00231785">
        <w:t>12 800€</w:t>
      </w:r>
      <w:r>
        <w:rPr>
          <w:b/>
        </w:rPr>
        <w:br/>
        <w:t xml:space="preserve"> </w:t>
      </w:r>
      <w:r>
        <w:rPr>
          <w:b/>
        </w:rPr>
        <w:tab/>
      </w:r>
      <w:r>
        <w:rPr>
          <w:b/>
        </w:rPr>
        <w:tab/>
      </w:r>
      <w:r>
        <w:rPr>
          <w:b/>
        </w:rPr>
        <w:tab/>
      </w:r>
      <w:r>
        <w:rPr>
          <w:b/>
        </w:rPr>
        <w:tab/>
      </w:r>
      <w:r w:rsidR="00556EF9">
        <w:rPr>
          <w:b/>
        </w:rPr>
        <w:tab/>
      </w:r>
      <w:r>
        <w:rPr>
          <w:b/>
        </w:rPr>
        <w:t>KOKKU</w:t>
      </w:r>
      <w:r>
        <w:rPr>
          <w:b/>
        </w:rPr>
        <w:tab/>
        <w:t>28 800€</w:t>
      </w:r>
      <w:r>
        <w:rPr>
          <w:b/>
        </w:rPr>
        <w:tab/>
      </w:r>
    </w:p>
    <w:p w:rsidR="00783A83" w:rsidRDefault="00783A83" w:rsidP="008D31A0">
      <w:pPr>
        <w:spacing w:after="0"/>
        <w:rPr>
          <w:b/>
        </w:rPr>
      </w:pPr>
    </w:p>
    <w:p w:rsidR="00783A83" w:rsidRDefault="00783A83" w:rsidP="008D31A0">
      <w:pPr>
        <w:spacing w:after="0"/>
      </w:pPr>
      <w:r>
        <w:rPr>
          <w:b/>
        </w:rPr>
        <w:t xml:space="preserve">KOMMENTAAR (R. Mandri): </w:t>
      </w:r>
      <w:r>
        <w:t xml:space="preserve">Eelarve tegin 80 000€ piires nagu varasemalt oleme kokku leppinud. </w:t>
      </w:r>
      <w:proofErr w:type="spellStart"/>
      <w:r>
        <w:t>Tour</w:t>
      </w:r>
      <w:proofErr w:type="spellEnd"/>
      <w:r>
        <w:t xml:space="preserve"> de </w:t>
      </w:r>
      <w:proofErr w:type="spellStart"/>
      <w:r>
        <w:t>l’Aveniri</w:t>
      </w:r>
      <w:proofErr w:type="spellEnd"/>
      <w:r>
        <w:t xml:space="preserve"> sees on ka üks võistlus Poolas. Treki laagris plaanime aasta algul käia 3 kor</w:t>
      </w:r>
      <w:r w:rsidR="00903FD0">
        <w:t>d</w:t>
      </w:r>
      <w:r>
        <w:t>a enne</w:t>
      </w:r>
      <w:r w:rsidR="00903FD0">
        <w:t xml:space="preserve"> treki</w:t>
      </w:r>
      <w:r>
        <w:t xml:space="preserve"> EMV-d. Euroopa Meistrivõistluste ja Maailma Meistrivõistluste vahel on see aasta ainult 1 nädal, seetõttu on meil mõistlik teenindav personal jätta kohapeale, sellest ka kulu 3 100€. Kindlasti ei tee me koondisega vähemas mahus, kui eelmine aasta, pigem on plaan suurem, paljud kuluread on </w:t>
      </w:r>
      <w:proofErr w:type="spellStart"/>
      <w:r>
        <w:t>Cycling</w:t>
      </w:r>
      <w:proofErr w:type="spellEnd"/>
      <w:r>
        <w:t xml:space="preserve"> Tartu kanda.</w:t>
      </w:r>
    </w:p>
    <w:p w:rsidR="00783A83" w:rsidRDefault="00783A83" w:rsidP="008D31A0">
      <w:pPr>
        <w:spacing w:after="0"/>
      </w:pPr>
      <w:r w:rsidRPr="00783A83">
        <w:rPr>
          <w:b/>
        </w:rPr>
        <w:t xml:space="preserve">KÜSIMUS (U. </w:t>
      </w:r>
      <w:proofErr w:type="spellStart"/>
      <w:r w:rsidRPr="00783A83">
        <w:rPr>
          <w:b/>
        </w:rPr>
        <w:t>Karlson</w:t>
      </w:r>
      <w:proofErr w:type="spellEnd"/>
      <w:r w:rsidRPr="00783A83">
        <w:rPr>
          <w:b/>
        </w:rPr>
        <w:t>):</w:t>
      </w:r>
      <w:r>
        <w:t xml:space="preserve"> Kes koondise kandidaadid järgmiseks aastaks on?</w:t>
      </w:r>
    </w:p>
    <w:p w:rsidR="008D31A0" w:rsidRDefault="00783A83" w:rsidP="00903FD0">
      <w:pPr>
        <w:spacing w:after="0"/>
      </w:pPr>
      <w:r w:rsidRPr="00783A83">
        <w:rPr>
          <w:b/>
        </w:rPr>
        <w:t>VASTUS (R. Mandri):</w:t>
      </w:r>
      <w:r>
        <w:t xml:space="preserve"> U23 kandidaadid on Rait </w:t>
      </w:r>
      <w:proofErr w:type="spellStart"/>
      <w:r>
        <w:t>Ärm</w:t>
      </w:r>
      <w:proofErr w:type="spellEnd"/>
      <w:r>
        <w:t xml:space="preserve">, Markus Pajur, Artjom </w:t>
      </w:r>
      <w:proofErr w:type="spellStart"/>
      <w:r>
        <w:t>Mirzojev</w:t>
      </w:r>
      <w:proofErr w:type="spellEnd"/>
      <w:r>
        <w:t xml:space="preserve">, Anton </w:t>
      </w:r>
      <w:proofErr w:type="spellStart"/>
      <w:r>
        <w:t>Litvintsev</w:t>
      </w:r>
      <w:proofErr w:type="spellEnd"/>
      <w:r>
        <w:t xml:space="preserve">, Henri Treimuth, Joosep </w:t>
      </w:r>
      <w:proofErr w:type="spellStart"/>
      <w:r>
        <w:t>Sankmann</w:t>
      </w:r>
      <w:proofErr w:type="spellEnd"/>
      <w:r>
        <w:t>, Gleb Karpenko, Stefan Lootus ja Toomas Vool.</w:t>
      </w:r>
    </w:p>
    <w:p w:rsidR="00903FD0" w:rsidRDefault="00903FD0" w:rsidP="00903FD0">
      <w:pPr>
        <w:spacing w:after="0"/>
      </w:pPr>
    </w:p>
    <w:p w:rsidR="008D31A0" w:rsidRDefault="008D31A0" w:rsidP="00903FD0">
      <w:pPr>
        <w:spacing w:after="0"/>
      </w:pPr>
      <w:r w:rsidRPr="00812803">
        <w:t>Juu</w:t>
      </w:r>
      <w:r w:rsidR="00695020">
        <w:t xml:space="preserve">nioride koondise tegevusest andis täpsema ülevaate </w:t>
      </w:r>
      <w:r w:rsidRPr="00812803">
        <w:t>Jaan Kirsipuu.</w:t>
      </w:r>
    </w:p>
    <w:p w:rsidR="008D31A0" w:rsidRPr="00812803" w:rsidRDefault="008D31A0" w:rsidP="008D31A0">
      <w:pPr>
        <w:spacing w:after="0"/>
      </w:pPr>
      <w:r w:rsidRPr="00231785">
        <w:t>EELARVE</w:t>
      </w:r>
      <w:r w:rsidRPr="00231785">
        <w:br/>
      </w:r>
      <w:proofErr w:type="spellStart"/>
      <w:r w:rsidRPr="00231785">
        <w:rPr>
          <w:rFonts w:ascii="Calibri" w:eastAsia="Calibri" w:hAnsi="Calibri" w:cs="Calibri"/>
          <w:color w:val="000000"/>
          <w:lang w:eastAsia="et-EE"/>
        </w:rPr>
        <w:t>Salou</w:t>
      </w:r>
      <w:proofErr w:type="spellEnd"/>
      <w:r w:rsidRPr="00231785">
        <w:rPr>
          <w:rFonts w:ascii="Calibri" w:eastAsia="Calibri" w:hAnsi="Calibri" w:cs="Calibri"/>
          <w:color w:val="000000"/>
          <w:lang w:eastAsia="et-EE"/>
        </w:rPr>
        <w:t xml:space="preserve"> talvelaager</w:t>
      </w:r>
      <w:r>
        <w:rPr>
          <w:rFonts w:ascii="Calibri" w:eastAsia="Calibri" w:hAnsi="Calibri" w:cs="Calibri"/>
          <w:color w:val="000000"/>
          <w:lang w:eastAsia="et-EE"/>
        </w:rPr>
        <w:t xml:space="preserve"> 21.02-15.03</w:t>
      </w:r>
      <w:r w:rsidRPr="00231785">
        <w:rPr>
          <w:rFonts w:ascii="Calibri" w:eastAsia="Calibri" w:hAnsi="Calibri" w:cs="Calibri"/>
          <w:color w:val="000000"/>
          <w:lang w:eastAsia="et-EE"/>
        </w:rPr>
        <w:tab/>
      </w:r>
      <w:r>
        <w:rPr>
          <w:rFonts w:ascii="Calibri" w:eastAsia="Calibri" w:hAnsi="Calibri" w:cs="Calibri"/>
          <w:color w:val="000000"/>
          <w:lang w:eastAsia="et-EE"/>
        </w:rPr>
        <w:tab/>
      </w:r>
      <w:r w:rsidRPr="00231785">
        <w:rPr>
          <w:rFonts w:ascii="Calibri" w:eastAsia="Calibri" w:hAnsi="Calibri" w:cs="Calibri"/>
          <w:color w:val="000000"/>
          <w:lang w:eastAsia="et-EE"/>
        </w:rPr>
        <w:t>2 000€</w:t>
      </w:r>
      <w:r w:rsidRPr="00231785">
        <w:br/>
      </w:r>
      <w:r w:rsidRPr="00231785">
        <w:rPr>
          <w:rFonts w:ascii="Calibri" w:eastAsia="Calibri" w:hAnsi="Calibri" w:cs="Calibri"/>
          <w:color w:val="000000"/>
          <w:lang w:eastAsia="et-EE"/>
        </w:rPr>
        <w:t>Belgia kevadlaager</w:t>
      </w:r>
      <w:r>
        <w:rPr>
          <w:rFonts w:ascii="Calibri" w:eastAsia="Calibri" w:hAnsi="Calibri" w:cs="Calibri"/>
          <w:color w:val="000000"/>
          <w:lang w:eastAsia="et-EE"/>
        </w:rPr>
        <w:t xml:space="preserve"> 21.03-13.04</w:t>
      </w:r>
      <w:r w:rsidRPr="00231785">
        <w:rPr>
          <w:rFonts w:ascii="Calibri" w:eastAsia="Calibri" w:hAnsi="Calibri" w:cs="Calibri"/>
          <w:color w:val="000000"/>
          <w:lang w:eastAsia="et-EE"/>
        </w:rPr>
        <w:tab/>
      </w:r>
      <w:r>
        <w:rPr>
          <w:rFonts w:ascii="Calibri" w:eastAsia="Calibri" w:hAnsi="Calibri" w:cs="Calibri"/>
          <w:color w:val="000000"/>
          <w:lang w:eastAsia="et-EE"/>
        </w:rPr>
        <w:tab/>
      </w:r>
      <w:r w:rsidRPr="00231785">
        <w:rPr>
          <w:rFonts w:ascii="Calibri" w:eastAsia="Calibri" w:hAnsi="Calibri" w:cs="Calibri"/>
          <w:color w:val="000000"/>
          <w:lang w:eastAsia="et-EE"/>
        </w:rPr>
        <w:t>8 000€</w:t>
      </w:r>
      <w:r w:rsidRPr="00231785">
        <w:br/>
      </w:r>
      <w:proofErr w:type="spellStart"/>
      <w:r w:rsidRPr="00812803">
        <w:rPr>
          <w:rFonts w:ascii="Calibri" w:eastAsia="Calibri" w:hAnsi="Calibri" w:cs="Calibri"/>
          <w:color w:val="000000"/>
          <w:lang w:eastAsia="et-EE"/>
        </w:rPr>
        <w:t>G</w:t>
      </w:r>
      <w:r w:rsidRPr="00231785">
        <w:rPr>
          <w:rFonts w:ascii="Calibri" w:eastAsia="Calibri" w:hAnsi="Calibri" w:cs="Calibri"/>
          <w:color w:val="000000"/>
          <w:lang w:eastAsia="et-EE"/>
        </w:rPr>
        <w:t>rudziadz</w:t>
      </w:r>
      <w:proofErr w:type="spellEnd"/>
      <w:r>
        <w:rPr>
          <w:rFonts w:ascii="Calibri" w:eastAsia="Calibri" w:hAnsi="Calibri" w:cs="Calibri"/>
          <w:color w:val="000000"/>
          <w:lang w:eastAsia="et-EE"/>
        </w:rPr>
        <w:t xml:space="preserve"> 30.04-03.05</w:t>
      </w:r>
      <w:r w:rsidRPr="00231785">
        <w:rPr>
          <w:rFonts w:ascii="Calibri" w:eastAsia="Calibri" w:hAnsi="Calibri" w:cs="Calibri"/>
          <w:color w:val="000000"/>
          <w:lang w:eastAsia="et-EE"/>
        </w:rPr>
        <w:tab/>
      </w:r>
      <w:r w:rsidRPr="00231785">
        <w:rPr>
          <w:rFonts w:ascii="Calibri" w:eastAsia="Calibri" w:hAnsi="Calibri" w:cs="Calibri"/>
          <w:color w:val="000000"/>
          <w:lang w:eastAsia="et-EE"/>
        </w:rPr>
        <w:tab/>
      </w:r>
      <w:r>
        <w:rPr>
          <w:rFonts w:ascii="Calibri" w:eastAsia="Calibri" w:hAnsi="Calibri" w:cs="Calibri"/>
          <w:color w:val="000000"/>
          <w:lang w:eastAsia="et-EE"/>
        </w:rPr>
        <w:tab/>
      </w:r>
      <w:r w:rsidRPr="00231785">
        <w:rPr>
          <w:rFonts w:ascii="Calibri" w:eastAsia="Calibri" w:hAnsi="Calibri" w:cs="Calibri"/>
          <w:color w:val="000000"/>
          <w:lang w:eastAsia="et-EE"/>
        </w:rPr>
        <w:t>2 000€</w:t>
      </w:r>
      <w:r w:rsidRPr="00231785">
        <w:br/>
      </w:r>
      <w:proofErr w:type="spellStart"/>
      <w:r w:rsidRPr="00812803">
        <w:rPr>
          <w:rFonts w:ascii="Calibri" w:eastAsia="Calibri" w:hAnsi="Calibri" w:cs="Calibri"/>
          <w:color w:val="000000"/>
          <w:lang w:eastAsia="et-EE"/>
        </w:rPr>
        <w:t>Kont</w:t>
      </w:r>
      <w:r w:rsidRPr="00231785">
        <w:rPr>
          <w:rFonts w:ascii="Calibri" w:eastAsia="Calibri" w:hAnsi="Calibri" w:cs="Calibri"/>
          <w:color w:val="000000"/>
          <w:lang w:eastAsia="et-EE"/>
        </w:rPr>
        <w:t>ich</w:t>
      </w:r>
      <w:proofErr w:type="spellEnd"/>
      <w:r w:rsidRPr="00231785">
        <w:rPr>
          <w:rFonts w:ascii="Calibri" w:eastAsia="Calibri" w:hAnsi="Calibri" w:cs="Calibri"/>
          <w:color w:val="000000"/>
          <w:lang w:eastAsia="et-EE"/>
        </w:rPr>
        <w:tab/>
      </w:r>
      <w:r>
        <w:rPr>
          <w:rFonts w:ascii="Calibri" w:eastAsia="Calibri" w:hAnsi="Calibri" w:cs="Calibri"/>
          <w:color w:val="000000"/>
          <w:lang w:eastAsia="et-EE"/>
        </w:rPr>
        <w:t>03.06-06.06</w:t>
      </w:r>
      <w:r w:rsidRPr="00231785">
        <w:rPr>
          <w:rFonts w:ascii="Calibri" w:eastAsia="Calibri" w:hAnsi="Calibri" w:cs="Calibri"/>
          <w:color w:val="000000"/>
          <w:lang w:eastAsia="et-EE"/>
        </w:rPr>
        <w:tab/>
      </w:r>
      <w:r>
        <w:rPr>
          <w:rFonts w:ascii="Calibri" w:eastAsia="Calibri" w:hAnsi="Calibri" w:cs="Calibri"/>
          <w:color w:val="000000"/>
          <w:lang w:eastAsia="et-EE"/>
        </w:rPr>
        <w:tab/>
      </w:r>
      <w:r>
        <w:rPr>
          <w:rFonts w:ascii="Calibri" w:eastAsia="Calibri" w:hAnsi="Calibri" w:cs="Calibri"/>
          <w:color w:val="000000"/>
          <w:lang w:eastAsia="et-EE"/>
        </w:rPr>
        <w:tab/>
      </w:r>
      <w:r w:rsidRPr="00231785">
        <w:rPr>
          <w:rFonts w:ascii="Calibri" w:eastAsia="Calibri" w:hAnsi="Calibri" w:cs="Calibri"/>
          <w:color w:val="000000"/>
          <w:lang w:eastAsia="et-EE"/>
        </w:rPr>
        <w:t>4 000€</w:t>
      </w:r>
      <w:r w:rsidRPr="00231785">
        <w:br/>
      </w:r>
      <w:r w:rsidRPr="00231785">
        <w:rPr>
          <w:rFonts w:ascii="Calibri" w:eastAsia="Calibri" w:hAnsi="Calibri" w:cs="Calibri"/>
          <w:color w:val="000000"/>
          <w:lang w:eastAsia="et-EE"/>
        </w:rPr>
        <w:t xml:space="preserve">Visegrad </w:t>
      </w:r>
      <w:proofErr w:type="spellStart"/>
      <w:r w:rsidRPr="00231785">
        <w:rPr>
          <w:rFonts w:ascii="Calibri" w:eastAsia="Calibri" w:hAnsi="Calibri" w:cs="Calibri"/>
          <w:color w:val="000000"/>
          <w:lang w:eastAsia="et-EE"/>
        </w:rPr>
        <w:t>N.Cup</w:t>
      </w:r>
      <w:proofErr w:type="spellEnd"/>
      <w:r>
        <w:rPr>
          <w:rFonts w:ascii="Calibri" w:eastAsia="Calibri" w:hAnsi="Calibri" w:cs="Calibri"/>
          <w:color w:val="000000"/>
          <w:lang w:eastAsia="et-EE"/>
        </w:rPr>
        <w:t xml:space="preserve"> 24-26.06</w:t>
      </w:r>
      <w:r w:rsidRPr="00231785">
        <w:rPr>
          <w:rFonts w:ascii="Calibri" w:eastAsia="Calibri" w:hAnsi="Calibri" w:cs="Calibri"/>
          <w:color w:val="000000"/>
          <w:lang w:eastAsia="et-EE"/>
        </w:rPr>
        <w:tab/>
      </w:r>
      <w:r>
        <w:rPr>
          <w:rFonts w:ascii="Calibri" w:eastAsia="Calibri" w:hAnsi="Calibri" w:cs="Calibri"/>
          <w:color w:val="000000"/>
          <w:lang w:eastAsia="et-EE"/>
        </w:rPr>
        <w:tab/>
      </w:r>
      <w:r w:rsidRPr="00231785">
        <w:rPr>
          <w:rFonts w:ascii="Calibri" w:eastAsia="Calibri" w:hAnsi="Calibri" w:cs="Calibri"/>
          <w:color w:val="000000"/>
          <w:lang w:eastAsia="et-EE"/>
        </w:rPr>
        <w:t>2 500€</w:t>
      </w:r>
      <w:r w:rsidRPr="00231785">
        <w:br/>
      </w:r>
      <w:r w:rsidRPr="00812803">
        <w:rPr>
          <w:rFonts w:ascii="Calibri" w:eastAsia="Calibri" w:hAnsi="Calibri" w:cs="Calibri"/>
          <w:color w:val="000000"/>
          <w:lang w:eastAsia="et-EE"/>
        </w:rPr>
        <w:lastRenderedPageBreak/>
        <w:t>Tü</w:t>
      </w:r>
      <w:r w:rsidRPr="00231785">
        <w:rPr>
          <w:rFonts w:ascii="Calibri" w:eastAsia="Calibri" w:hAnsi="Calibri" w:cs="Calibri"/>
          <w:color w:val="000000"/>
          <w:lang w:eastAsia="et-EE"/>
        </w:rPr>
        <w:t>rgi laager</w:t>
      </w:r>
      <w:r>
        <w:rPr>
          <w:rFonts w:ascii="Calibri" w:eastAsia="Calibri" w:hAnsi="Calibri" w:cs="Calibri"/>
          <w:color w:val="000000"/>
          <w:lang w:eastAsia="et-EE"/>
        </w:rPr>
        <w:t xml:space="preserve"> 10-25.08</w:t>
      </w:r>
      <w:r w:rsidRPr="00231785">
        <w:rPr>
          <w:rFonts w:ascii="Calibri" w:eastAsia="Calibri" w:hAnsi="Calibri" w:cs="Calibri"/>
          <w:color w:val="000000"/>
          <w:lang w:eastAsia="et-EE"/>
        </w:rPr>
        <w:tab/>
      </w:r>
      <w:r w:rsidRPr="00231785">
        <w:rPr>
          <w:rFonts w:ascii="Calibri" w:eastAsia="Calibri" w:hAnsi="Calibri" w:cs="Calibri"/>
          <w:color w:val="000000"/>
          <w:lang w:eastAsia="et-EE"/>
        </w:rPr>
        <w:tab/>
      </w:r>
      <w:r>
        <w:rPr>
          <w:rFonts w:ascii="Calibri" w:eastAsia="Calibri" w:hAnsi="Calibri" w:cs="Calibri"/>
          <w:color w:val="000000"/>
          <w:lang w:eastAsia="et-EE"/>
        </w:rPr>
        <w:tab/>
      </w:r>
      <w:r w:rsidRPr="00231785">
        <w:rPr>
          <w:rFonts w:ascii="Calibri" w:eastAsia="Calibri" w:hAnsi="Calibri" w:cs="Calibri"/>
          <w:color w:val="000000"/>
          <w:lang w:eastAsia="et-EE"/>
        </w:rPr>
        <w:t>3 000€</w:t>
      </w:r>
      <w:r w:rsidRPr="00231785">
        <w:br/>
      </w:r>
      <w:r w:rsidRPr="00231785">
        <w:rPr>
          <w:rFonts w:ascii="Calibri" w:eastAsia="Calibri" w:hAnsi="Calibri" w:cs="Calibri"/>
          <w:color w:val="000000"/>
          <w:lang w:eastAsia="et-EE"/>
        </w:rPr>
        <w:t xml:space="preserve">Korea </w:t>
      </w:r>
      <w:proofErr w:type="spellStart"/>
      <w:r w:rsidRPr="00231785">
        <w:rPr>
          <w:rFonts w:ascii="Calibri" w:eastAsia="Calibri" w:hAnsi="Calibri" w:cs="Calibri"/>
          <w:color w:val="000000"/>
          <w:lang w:eastAsia="et-EE"/>
        </w:rPr>
        <w:t>N.Cup</w:t>
      </w:r>
      <w:proofErr w:type="spellEnd"/>
      <w:r>
        <w:rPr>
          <w:rFonts w:ascii="Calibri" w:eastAsia="Calibri" w:hAnsi="Calibri" w:cs="Calibri"/>
          <w:color w:val="000000"/>
          <w:lang w:eastAsia="et-EE"/>
        </w:rPr>
        <w:t xml:space="preserve"> 28.08-01.09</w:t>
      </w:r>
      <w:r w:rsidRPr="00231785">
        <w:rPr>
          <w:rFonts w:ascii="Calibri" w:eastAsia="Calibri" w:hAnsi="Calibri" w:cs="Calibri"/>
          <w:color w:val="000000"/>
          <w:lang w:eastAsia="et-EE"/>
        </w:rPr>
        <w:tab/>
      </w:r>
      <w:r w:rsidRPr="00231785">
        <w:rPr>
          <w:rFonts w:ascii="Calibri" w:eastAsia="Calibri" w:hAnsi="Calibri" w:cs="Calibri"/>
          <w:color w:val="000000"/>
          <w:lang w:eastAsia="et-EE"/>
        </w:rPr>
        <w:tab/>
        <w:t>1 000€</w:t>
      </w:r>
    </w:p>
    <w:p w:rsidR="008D31A0" w:rsidRPr="00812803" w:rsidRDefault="008D31A0" w:rsidP="008D31A0">
      <w:pPr>
        <w:spacing w:after="0"/>
        <w:rPr>
          <w:rFonts w:ascii="Calibri" w:eastAsia="Calibri" w:hAnsi="Calibri" w:cs="Calibri"/>
          <w:color w:val="000000"/>
          <w:lang w:eastAsia="et-EE"/>
        </w:rPr>
      </w:pPr>
      <w:r w:rsidRPr="00231785">
        <w:rPr>
          <w:rFonts w:ascii="Calibri" w:eastAsia="Calibri" w:hAnsi="Calibri" w:cs="Calibri"/>
          <w:color w:val="000000"/>
          <w:lang w:eastAsia="et-EE"/>
        </w:rPr>
        <w:t>Poola sõidud</w:t>
      </w:r>
      <w:r>
        <w:rPr>
          <w:rFonts w:ascii="Calibri" w:eastAsia="Calibri" w:hAnsi="Calibri" w:cs="Calibri"/>
          <w:color w:val="000000"/>
          <w:lang w:eastAsia="et-EE"/>
        </w:rPr>
        <w:t xml:space="preserve"> (teine koosseis mai-juuni)</w:t>
      </w:r>
      <w:r>
        <w:rPr>
          <w:rFonts w:ascii="Calibri" w:eastAsia="Calibri" w:hAnsi="Calibri" w:cs="Calibri"/>
          <w:color w:val="000000"/>
          <w:lang w:eastAsia="et-EE"/>
        </w:rPr>
        <w:tab/>
      </w:r>
      <w:r w:rsidRPr="00231785">
        <w:rPr>
          <w:rFonts w:ascii="Calibri" w:eastAsia="Calibri" w:hAnsi="Calibri" w:cs="Calibri"/>
          <w:color w:val="000000"/>
          <w:lang w:eastAsia="et-EE"/>
        </w:rPr>
        <w:t>5</w:t>
      </w:r>
      <w:r>
        <w:rPr>
          <w:rFonts w:ascii="Calibri" w:eastAsia="Calibri" w:hAnsi="Calibri" w:cs="Calibri"/>
          <w:color w:val="000000"/>
          <w:lang w:eastAsia="et-EE"/>
        </w:rPr>
        <w:t xml:space="preserve"> </w:t>
      </w:r>
      <w:r w:rsidRPr="00231785">
        <w:rPr>
          <w:rFonts w:ascii="Calibri" w:eastAsia="Calibri" w:hAnsi="Calibri" w:cs="Calibri"/>
          <w:color w:val="000000"/>
          <w:lang w:eastAsia="et-EE"/>
        </w:rPr>
        <w:t>000€</w:t>
      </w:r>
    </w:p>
    <w:p w:rsidR="008D31A0" w:rsidRDefault="008D31A0" w:rsidP="008D31A0">
      <w:pPr>
        <w:spacing w:after="120" w:line="240" w:lineRule="auto"/>
        <w:rPr>
          <w:rFonts w:ascii="Calibri" w:eastAsia="Calibri" w:hAnsi="Calibri" w:cs="Calibri"/>
          <w:b/>
          <w:color w:val="000000"/>
          <w:lang w:eastAsia="et-EE"/>
        </w:rPr>
      </w:pPr>
      <w:r>
        <w:rPr>
          <w:rFonts w:ascii="Calibri" w:eastAsia="Calibri" w:hAnsi="Calibri" w:cs="Calibri"/>
          <w:color w:val="000000"/>
          <w:lang w:eastAsia="et-EE"/>
        </w:rPr>
        <w:t xml:space="preserve"> </w:t>
      </w:r>
      <w:r>
        <w:rPr>
          <w:rFonts w:ascii="Calibri" w:eastAsia="Calibri" w:hAnsi="Calibri" w:cs="Calibri"/>
          <w:color w:val="000000"/>
          <w:lang w:eastAsia="et-EE"/>
        </w:rPr>
        <w:tab/>
      </w:r>
      <w:r>
        <w:rPr>
          <w:rFonts w:ascii="Calibri" w:eastAsia="Calibri" w:hAnsi="Calibri" w:cs="Calibri"/>
          <w:color w:val="000000"/>
          <w:lang w:eastAsia="et-EE"/>
        </w:rPr>
        <w:tab/>
      </w:r>
      <w:r>
        <w:rPr>
          <w:rFonts w:ascii="Calibri" w:eastAsia="Calibri" w:hAnsi="Calibri" w:cs="Calibri"/>
          <w:color w:val="000000"/>
          <w:lang w:eastAsia="et-EE"/>
        </w:rPr>
        <w:tab/>
      </w:r>
      <w:r>
        <w:rPr>
          <w:rFonts w:ascii="Calibri" w:eastAsia="Calibri" w:hAnsi="Calibri" w:cs="Calibri"/>
          <w:color w:val="000000"/>
          <w:lang w:eastAsia="et-EE"/>
        </w:rPr>
        <w:tab/>
      </w:r>
      <w:r w:rsidRPr="00231785">
        <w:rPr>
          <w:rFonts w:ascii="Calibri" w:eastAsia="Calibri" w:hAnsi="Calibri" w:cs="Calibri"/>
          <w:b/>
          <w:color w:val="000000"/>
          <w:lang w:eastAsia="et-EE"/>
        </w:rPr>
        <w:t>KOKKU</w:t>
      </w:r>
      <w:r w:rsidRPr="00231785">
        <w:rPr>
          <w:rFonts w:ascii="Calibri" w:eastAsia="Calibri" w:hAnsi="Calibri" w:cs="Calibri"/>
          <w:b/>
          <w:color w:val="000000"/>
          <w:lang w:eastAsia="et-EE"/>
        </w:rPr>
        <w:tab/>
      </w:r>
      <w:r w:rsidRPr="00812803">
        <w:rPr>
          <w:rFonts w:ascii="Calibri" w:eastAsia="Calibri" w:hAnsi="Calibri" w:cs="Calibri"/>
          <w:b/>
          <w:color w:val="000000"/>
          <w:lang w:eastAsia="et-EE"/>
        </w:rPr>
        <w:t>26</w:t>
      </w:r>
      <w:r w:rsidR="00783A83">
        <w:rPr>
          <w:rFonts w:ascii="Calibri" w:eastAsia="Calibri" w:hAnsi="Calibri" w:cs="Calibri"/>
          <w:b/>
          <w:color w:val="000000"/>
          <w:lang w:eastAsia="et-EE"/>
        </w:rPr>
        <w:t> </w:t>
      </w:r>
      <w:r w:rsidRPr="00812803">
        <w:rPr>
          <w:rFonts w:ascii="Calibri" w:eastAsia="Calibri" w:hAnsi="Calibri" w:cs="Calibri"/>
          <w:b/>
          <w:color w:val="000000"/>
          <w:lang w:eastAsia="et-EE"/>
        </w:rPr>
        <w:t>500</w:t>
      </w:r>
      <w:r w:rsidRPr="00231785">
        <w:rPr>
          <w:rFonts w:ascii="Calibri" w:eastAsia="Calibri" w:hAnsi="Calibri" w:cs="Calibri"/>
          <w:b/>
          <w:color w:val="000000"/>
          <w:lang w:eastAsia="et-EE"/>
        </w:rPr>
        <w:t>€</w:t>
      </w:r>
    </w:p>
    <w:p w:rsidR="00726E21" w:rsidRDefault="00783A83" w:rsidP="00726E21">
      <w:pPr>
        <w:spacing w:after="0" w:line="240" w:lineRule="auto"/>
        <w:rPr>
          <w:rFonts w:ascii="Calibri" w:eastAsia="Calibri" w:hAnsi="Calibri" w:cs="Calibri"/>
          <w:color w:val="000000"/>
          <w:lang w:eastAsia="et-EE"/>
        </w:rPr>
      </w:pPr>
      <w:r>
        <w:rPr>
          <w:rFonts w:ascii="Calibri" w:eastAsia="Calibri" w:hAnsi="Calibri" w:cs="Calibri"/>
          <w:b/>
          <w:color w:val="000000"/>
          <w:lang w:eastAsia="et-EE"/>
        </w:rPr>
        <w:t xml:space="preserve">KOMMENTAAR (J. Kirsipuu): </w:t>
      </w:r>
      <w:r>
        <w:rPr>
          <w:rFonts w:ascii="Calibri" w:eastAsia="Calibri" w:hAnsi="Calibri" w:cs="Calibri"/>
          <w:color w:val="000000"/>
          <w:lang w:eastAsia="et-EE"/>
        </w:rPr>
        <w:t>Eelarvesse ei ole lisatud päevaraha kulusid, mingi summa võib sinna tekkida juurde. Belgia kevadlaagri ajal võistleme kahel rahvuste karika etapil. Korea rahvuste karika etapi kulu on väga hüpoteetiline, olen kuulnud et seal makstakse head kompensatsiooni ja võime saada täit</w:t>
      </w:r>
      <w:r w:rsidR="00903FD0">
        <w:rPr>
          <w:rFonts w:ascii="Calibri" w:eastAsia="Calibri" w:hAnsi="Calibri" w:cs="Calibri"/>
          <w:color w:val="000000"/>
          <w:lang w:eastAsia="et-EE"/>
        </w:rPr>
        <w:t>s</w:t>
      </w:r>
      <w:r>
        <w:rPr>
          <w:rFonts w:ascii="Calibri" w:eastAsia="Calibri" w:hAnsi="Calibri" w:cs="Calibri"/>
          <w:color w:val="000000"/>
          <w:lang w:eastAsia="et-EE"/>
        </w:rPr>
        <w:t>a</w:t>
      </w:r>
      <w:r w:rsidR="00903FD0">
        <w:rPr>
          <w:rFonts w:ascii="Calibri" w:eastAsia="Calibri" w:hAnsi="Calibri" w:cs="Calibri"/>
          <w:color w:val="000000"/>
          <w:lang w:eastAsia="et-EE"/>
        </w:rPr>
        <w:t xml:space="preserve"> 0 </w:t>
      </w:r>
      <w:r>
        <w:rPr>
          <w:rFonts w:ascii="Calibri" w:eastAsia="Calibri" w:hAnsi="Calibri" w:cs="Calibri"/>
          <w:color w:val="000000"/>
          <w:lang w:eastAsia="et-EE"/>
        </w:rPr>
        <w:t>kulureaga, kuid on ka võimalus et läheb hoopis kallimaks. Kui selgub, et on liiga kulukas, siis teeme samal ajal laagri.</w:t>
      </w:r>
      <w:r w:rsidR="00726E21">
        <w:rPr>
          <w:rFonts w:ascii="Calibri" w:eastAsia="Calibri" w:hAnsi="Calibri" w:cs="Calibri"/>
          <w:color w:val="000000"/>
          <w:lang w:eastAsia="et-EE"/>
        </w:rPr>
        <w:t xml:space="preserve"> </w:t>
      </w:r>
      <w:proofErr w:type="spellStart"/>
      <w:r w:rsidR="00726E21">
        <w:rPr>
          <w:rFonts w:ascii="Calibri" w:eastAsia="Calibri" w:hAnsi="Calibri" w:cs="Calibri"/>
          <w:color w:val="000000"/>
          <w:lang w:eastAsia="et-EE"/>
        </w:rPr>
        <w:t>Salou</w:t>
      </w:r>
      <w:proofErr w:type="spellEnd"/>
      <w:r w:rsidR="00726E21">
        <w:rPr>
          <w:rFonts w:ascii="Calibri" w:eastAsia="Calibri" w:hAnsi="Calibri" w:cs="Calibri"/>
          <w:color w:val="000000"/>
          <w:lang w:eastAsia="et-EE"/>
        </w:rPr>
        <w:t xml:space="preserve"> talvelaagrisse on võimalik kaasata ka naisi. Seoses treeneri vahetusega juunioride koondisel oleme veidi teadmatuses. O. Nisu oleks võimalik kandidaat, kuid ta ei ole veel oma otsust teinud.</w:t>
      </w:r>
    </w:p>
    <w:p w:rsidR="00726E21" w:rsidRDefault="00726E21" w:rsidP="00726E21">
      <w:pPr>
        <w:spacing w:after="0" w:line="240" w:lineRule="auto"/>
        <w:rPr>
          <w:rFonts w:ascii="Calibri" w:eastAsia="Calibri" w:hAnsi="Calibri" w:cs="Calibri"/>
          <w:color w:val="000000"/>
          <w:lang w:eastAsia="et-EE"/>
        </w:rPr>
      </w:pPr>
      <w:r w:rsidRPr="00726E21">
        <w:rPr>
          <w:rFonts w:ascii="Calibri" w:eastAsia="Calibri" w:hAnsi="Calibri" w:cs="Calibri"/>
          <w:b/>
          <w:color w:val="000000"/>
          <w:lang w:eastAsia="et-EE"/>
        </w:rPr>
        <w:t>KOMMENTAAR (R. Mandri):</w:t>
      </w:r>
      <w:r>
        <w:rPr>
          <w:rFonts w:ascii="Calibri" w:eastAsia="Calibri" w:hAnsi="Calibri" w:cs="Calibri"/>
          <w:color w:val="000000"/>
          <w:lang w:eastAsia="et-EE"/>
        </w:rPr>
        <w:t xml:space="preserve"> Oskar Nisule on aega mõelda antud detsembrini.</w:t>
      </w:r>
    </w:p>
    <w:p w:rsidR="00726E21" w:rsidRDefault="00726E21" w:rsidP="00726E21">
      <w:pPr>
        <w:spacing w:after="0" w:line="240" w:lineRule="auto"/>
        <w:rPr>
          <w:rFonts w:ascii="Calibri" w:eastAsia="Calibri" w:hAnsi="Calibri" w:cs="Calibri"/>
          <w:color w:val="000000"/>
          <w:lang w:eastAsia="et-EE"/>
        </w:rPr>
      </w:pPr>
    </w:p>
    <w:p w:rsidR="00726E21" w:rsidRDefault="00726E21" w:rsidP="00726E21">
      <w:pPr>
        <w:spacing w:after="0" w:line="240" w:lineRule="auto"/>
        <w:rPr>
          <w:rFonts w:ascii="Calibri" w:eastAsia="Calibri" w:hAnsi="Calibri" w:cs="Calibri"/>
          <w:color w:val="000000"/>
          <w:lang w:eastAsia="et-EE"/>
        </w:rPr>
      </w:pPr>
      <w:r w:rsidRPr="00726E21">
        <w:rPr>
          <w:rFonts w:ascii="Calibri" w:eastAsia="Calibri" w:hAnsi="Calibri" w:cs="Calibri"/>
          <w:b/>
          <w:color w:val="000000"/>
          <w:lang w:eastAsia="et-EE"/>
        </w:rPr>
        <w:t>ETTEPANEK:</w:t>
      </w:r>
      <w:r>
        <w:rPr>
          <w:rFonts w:ascii="Calibri" w:eastAsia="Calibri" w:hAnsi="Calibri" w:cs="Calibri"/>
          <w:color w:val="000000"/>
          <w:lang w:eastAsia="et-EE"/>
        </w:rPr>
        <w:t xml:space="preserve"> Võtta teadmiseks.</w:t>
      </w:r>
    </w:p>
    <w:p w:rsidR="00726E21" w:rsidRPr="00783A83" w:rsidRDefault="00726E21" w:rsidP="00726E21">
      <w:pPr>
        <w:spacing w:after="0" w:line="240" w:lineRule="auto"/>
        <w:rPr>
          <w:rFonts w:ascii="Calibri" w:eastAsia="Calibri" w:hAnsi="Calibri" w:cs="Calibri"/>
          <w:color w:val="000000"/>
          <w:lang w:eastAsia="et-EE"/>
        </w:rPr>
      </w:pPr>
      <w:r w:rsidRPr="00726E21">
        <w:rPr>
          <w:rFonts w:ascii="Calibri" w:eastAsia="Calibri" w:hAnsi="Calibri" w:cs="Calibri"/>
          <w:b/>
          <w:color w:val="000000"/>
          <w:lang w:eastAsia="et-EE"/>
        </w:rPr>
        <w:t>OTSUSTATI:</w:t>
      </w:r>
      <w:r>
        <w:rPr>
          <w:rFonts w:ascii="Calibri" w:eastAsia="Calibri" w:hAnsi="Calibri" w:cs="Calibri"/>
          <w:color w:val="000000"/>
          <w:lang w:eastAsia="et-EE"/>
        </w:rPr>
        <w:t xml:space="preserve"> Juhatus võttis info teadmiseks.</w:t>
      </w:r>
    </w:p>
    <w:p w:rsidR="00695020" w:rsidRDefault="00695020" w:rsidP="008D31A0">
      <w:pPr>
        <w:spacing w:after="120" w:line="240" w:lineRule="auto"/>
        <w:rPr>
          <w:rFonts w:ascii="Calibri" w:eastAsia="Calibri" w:hAnsi="Calibri" w:cs="Calibri"/>
          <w:b/>
          <w:color w:val="000000"/>
          <w:lang w:eastAsia="et-EE"/>
        </w:rPr>
      </w:pPr>
    </w:p>
    <w:p w:rsidR="00903FD0" w:rsidRDefault="00903FD0" w:rsidP="008D31A0">
      <w:pPr>
        <w:spacing w:after="120" w:line="240" w:lineRule="auto"/>
        <w:rPr>
          <w:rFonts w:ascii="Calibri" w:eastAsia="Calibri" w:hAnsi="Calibri" w:cs="Calibri"/>
          <w:b/>
          <w:color w:val="000000"/>
          <w:lang w:eastAsia="et-EE"/>
        </w:rPr>
      </w:pPr>
    </w:p>
    <w:p w:rsidR="00695020" w:rsidRDefault="00726E21" w:rsidP="008D31A0">
      <w:pPr>
        <w:spacing w:after="120" w:line="240" w:lineRule="auto"/>
        <w:rPr>
          <w:rFonts w:cstheme="minorHAnsi"/>
          <w:b/>
        </w:rPr>
      </w:pPr>
      <w:r>
        <w:rPr>
          <w:rFonts w:cstheme="minorHAnsi"/>
          <w:b/>
        </w:rPr>
        <w:t>4</w:t>
      </w:r>
      <w:r w:rsidR="00695020" w:rsidRPr="00695020">
        <w:rPr>
          <w:rFonts w:cstheme="minorHAnsi"/>
          <w:b/>
        </w:rPr>
        <w:t xml:space="preserve">. </w:t>
      </w:r>
      <w:proofErr w:type="spellStart"/>
      <w:r w:rsidR="00695020" w:rsidRPr="00695020">
        <w:rPr>
          <w:rFonts w:cstheme="minorHAnsi"/>
          <w:b/>
        </w:rPr>
        <w:t>Pp</w:t>
      </w:r>
      <w:proofErr w:type="spellEnd"/>
      <w:r w:rsidR="00695020" w:rsidRPr="00695020">
        <w:rPr>
          <w:rFonts w:cstheme="minorHAnsi"/>
          <w:b/>
        </w:rPr>
        <w:tab/>
        <w:t>Eelarve projekt 2020. aastaks I lugemine</w:t>
      </w:r>
    </w:p>
    <w:p w:rsidR="00695020" w:rsidRDefault="00695020" w:rsidP="00695020">
      <w:pPr>
        <w:spacing w:after="0" w:line="240" w:lineRule="auto"/>
        <w:rPr>
          <w:rFonts w:cstheme="minorHAnsi"/>
          <w:b/>
        </w:rPr>
      </w:pPr>
      <w:r>
        <w:rPr>
          <w:rFonts w:cstheme="minorHAnsi"/>
          <w:b/>
        </w:rPr>
        <w:tab/>
      </w:r>
      <w:r w:rsidR="00DD3ED4">
        <w:rPr>
          <w:rFonts w:cstheme="minorHAnsi"/>
          <w:b/>
        </w:rPr>
        <w:t>Prognoos</w:t>
      </w:r>
      <w:r w:rsidR="00DD3ED4">
        <w:rPr>
          <w:rFonts w:cstheme="minorHAnsi"/>
          <w:b/>
        </w:rPr>
        <w:tab/>
        <w:t>e</w:t>
      </w:r>
      <w:r>
        <w:rPr>
          <w:rFonts w:cstheme="minorHAnsi"/>
          <w:b/>
        </w:rPr>
        <w:t>elarve</w:t>
      </w:r>
    </w:p>
    <w:p w:rsidR="00695020" w:rsidRDefault="00DD3ED4" w:rsidP="00695020">
      <w:pPr>
        <w:spacing w:after="0" w:line="240" w:lineRule="auto"/>
        <w:ind w:firstLine="708"/>
        <w:rPr>
          <w:rFonts w:cstheme="minorHAnsi"/>
          <w:b/>
        </w:rPr>
      </w:pPr>
      <w:r>
        <w:rPr>
          <w:rFonts w:cstheme="minorHAnsi"/>
          <w:b/>
        </w:rPr>
        <w:t>31.12.2019</w:t>
      </w:r>
      <w:r w:rsidR="00695020">
        <w:rPr>
          <w:rFonts w:cstheme="minorHAnsi"/>
          <w:b/>
        </w:rPr>
        <w:tab/>
        <w:t>2020</w:t>
      </w:r>
      <w:r w:rsidR="00695020">
        <w:rPr>
          <w:rFonts w:cstheme="minorHAnsi"/>
          <w:b/>
        </w:rPr>
        <w:tab/>
      </w:r>
      <w:r w:rsidR="00695020">
        <w:rPr>
          <w:rFonts w:cstheme="minorHAnsi"/>
          <w:b/>
        </w:rPr>
        <w:tab/>
      </w:r>
    </w:p>
    <w:p w:rsidR="00695020" w:rsidRPr="00695020" w:rsidRDefault="00695020" w:rsidP="00695020">
      <w:pPr>
        <w:spacing w:after="0" w:line="240" w:lineRule="auto"/>
        <w:rPr>
          <w:rFonts w:cstheme="minorHAnsi"/>
        </w:rPr>
      </w:pPr>
      <w:r w:rsidRPr="00695020">
        <w:rPr>
          <w:rFonts w:cstheme="minorHAnsi"/>
        </w:rPr>
        <w:t>Tulud</w:t>
      </w:r>
      <w:r w:rsidRPr="00695020">
        <w:rPr>
          <w:rFonts w:cstheme="minorHAnsi"/>
        </w:rPr>
        <w:tab/>
        <w:t>259 225,90</w:t>
      </w:r>
      <w:r w:rsidRPr="00695020">
        <w:rPr>
          <w:rFonts w:cstheme="minorHAnsi"/>
        </w:rPr>
        <w:tab/>
        <w:t>550 878,24</w:t>
      </w:r>
    </w:p>
    <w:p w:rsidR="00695020" w:rsidRPr="00695020" w:rsidRDefault="00695020" w:rsidP="00695020">
      <w:pPr>
        <w:spacing w:after="0" w:line="240" w:lineRule="auto"/>
        <w:rPr>
          <w:rFonts w:cstheme="minorHAnsi"/>
        </w:rPr>
      </w:pPr>
      <w:r w:rsidRPr="00695020">
        <w:rPr>
          <w:rFonts w:cstheme="minorHAnsi"/>
        </w:rPr>
        <w:t>Kulud</w:t>
      </w:r>
      <w:r w:rsidRPr="00695020">
        <w:rPr>
          <w:rFonts w:cstheme="minorHAnsi"/>
        </w:rPr>
        <w:tab/>
        <w:t>505 398,42</w:t>
      </w:r>
      <w:r w:rsidRPr="00695020">
        <w:rPr>
          <w:rFonts w:cstheme="minorHAnsi"/>
        </w:rPr>
        <w:tab/>
        <w:t>545 744,20</w:t>
      </w:r>
    </w:p>
    <w:p w:rsidR="00695020" w:rsidRDefault="00695020" w:rsidP="00695020">
      <w:pPr>
        <w:spacing w:after="0" w:line="240" w:lineRule="auto"/>
        <w:rPr>
          <w:rFonts w:cstheme="minorHAnsi"/>
        </w:rPr>
      </w:pPr>
      <w:r w:rsidRPr="00695020">
        <w:rPr>
          <w:rFonts w:cstheme="minorHAnsi"/>
        </w:rPr>
        <w:t>Tulem</w:t>
      </w:r>
      <w:r w:rsidRPr="00695020">
        <w:rPr>
          <w:rFonts w:cstheme="minorHAnsi"/>
        </w:rPr>
        <w:tab/>
        <w:t>23 827,48</w:t>
      </w:r>
      <w:r w:rsidRPr="00695020">
        <w:rPr>
          <w:rFonts w:cstheme="minorHAnsi"/>
        </w:rPr>
        <w:tab/>
        <w:t>5 134,04</w:t>
      </w:r>
    </w:p>
    <w:tbl>
      <w:tblPr>
        <w:tblW w:w="10476" w:type="dxa"/>
        <w:tblInd w:w="55" w:type="dxa"/>
        <w:tblCellMar>
          <w:left w:w="70" w:type="dxa"/>
          <w:right w:w="70" w:type="dxa"/>
        </w:tblCellMar>
        <w:tblLook w:val="04A0" w:firstRow="1" w:lastRow="0" w:firstColumn="1" w:lastColumn="0" w:noHBand="0" w:noVBand="1"/>
      </w:tblPr>
      <w:tblGrid>
        <w:gridCol w:w="1716"/>
        <w:gridCol w:w="4720"/>
        <w:gridCol w:w="1240"/>
        <w:gridCol w:w="1460"/>
        <w:gridCol w:w="1340"/>
      </w:tblGrid>
      <w:tr w:rsidR="00695020" w:rsidRPr="00695020" w:rsidTr="00695020">
        <w:trPr>
          <w:trHeight w:val="900"/>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Eelarve 2019</w:t>
            </w:r>
          </w:p>
        </w:tc>
        <w:tc>
          <w:tcPr>
            <w:tcW w:w="1460" w:type="dxa"/>
            <w:tcBorders>
              <w:top w:val="nil"/>
              <w:left w:val="nil"/>
              <w:bottom w:val="nil"/>
              <w:right w:val="nil"/>
            </w:tcBorders>
            <w:shd w:val="clear" w:color="auto" w:fill="auto"/>
            <w:vAlign w:val="bottom"/>
            <w:hideMark/>
          </w:tcPr>
          <w:p w:rsidR="00695020" w:rsidRPr="00695020" w:rsidRDefault="00DD3ED4" w:rsidP="00DD3ED4">
            <w:pPr>
              <w:spacing w:after="0" w:line="240" w:lineRule="auto"/>
              <w:jc w:val="right"/>
              <w:rPr>
                <w:rFonts w:ascii="Calibri" w:eastAsia="Times New Roman" w:hAnsi="Calibri" w:cs="Calibri"/>
                <w:b/>
                <w:bCs/>
                <w:color w:val="000000"/>
                <w:lang w:eastAsia="et-EE"/>
              </w:rPr>
            </w:pPr>
            <w:r>
              <w:rPr>
                <w:rFonts w:ascii="Calibri" w:eastAsia="Times New Roman" w:hAnsi="Calibri" w:cs="Calibri"/>
                <w:b/>
                <w:bCs/>
                <w:color w:val="000000"/>
                <w:lang w:eastAsia="et-EE"/>
              </w:rPr>
              <w:t>P</w:t>
            </w:r>
            <w:r w:rsidRPr="00695020">
              <w:rPr>
                <w:rFonts w:ascii="Calibri" w:eastAsia="Times New Roman" w:hAnsi="Calibri" w:cs="Calibri"/>
                <w:b/>
                <w:bCs/>
                <w:color w:val="000000"/>
                <w:lang w:eastAsia="et-EE"/>
              </w:rPr>
              <w:t xml:space="preserve">rognoos </w:t>
            </w:r>
            <w:r w:rsidR="00695020" w:rsidRPr="00695020">
              <w:rPr>
                <w:rFonts w:ascii="Calibri" w:eastAsia="Times New Roman" w:hAnsi="Calibri" w:cs="Calibri"/>
                <w:b/>
                <w:bCs/>
                <w:color w:val="000000"/>
                <w:lang w:eastAsia="et-EE"/>
              </w:rPr>
              <w:t>31.12</w:t>
            </w:r>
            <w:r>
              <w:rPr>
                <w:rFonts w:ascii="Calibri" w:eastAsia="Times New Roman" w:hAnsi="Calibri" w:cs="Calibri"/>
                <w:b/>
                <w:bCs/>
                <w:color w:val="000000"/>
                <w:lang w:eastAsia="et-EE"/>
              </w:rPr>
              <w:t>.2019</w:t>
            </w:r>
            <w:r w:rsidR="00695020" w:rsidRPr="00695020">
              <w:rPr>
                <w:rFonts w:ascii="Calibri" w:eastAsia="Times New Roman" w:hAnsi="Calibri" w:cs="Calibri"/>
                <w:b/>
                <w:bCs/>
                <w:color w:val="000000"/>
                <w:lang w:eastAsia="et-EE"/>
              </w:rPr>
              <w:t xml:space="preserve"> </w:t>
            </w:r>
          </w:p>
        </w:tc>
        <w:tc>
          <w:tcPr>
            <w:tcW w:w="1340" w:type="dxa"/>
            <w:tcBorders>
              <w:top w:val="nil"/>
              <w:left w:val="nil"/>
              <w:bottom w:val="nil"/>
              <w:right w:val="nil"/>
            </w:tcBorders>
            <w:shd w:val="clear" w:color="auto" w:fill="auto"/>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Eelarve 2020</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TULUD</w:t>
            </w: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1. LIIKMETELT SAADUD TASUD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1. LIIKMETELT SAADUD TASUD</w:t>
            </w:r>
          </w:p>
        </w:tc>
        <w:tc>
          <w:tcPr>
            <w:tcW w:w="12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6 400,00</w:t>
            </w:r>
          </w:p>
        </w:tc>
        <w:tc>
          <w:tcPr>
            <w:tcW w:w="146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6 360,00</w:t>
            </w:r>
          </w:p>
        </w:tc>
        <w:tc>
          <w:tcPr>
            <w:tcW w:w="13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6 400,00</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2. ANNETUSED JA TOETUSED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2.1 Olümpiakomitee toetused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186 685,00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221 252,65</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246 024,24</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2.2 Sihtotstarbelised toetused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39 760,00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48 360,00</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52 000,00</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2.3 Muud annetused ja toetused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51 050,00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59 499,10</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40 704,00</w:t>
            </w:r>
          </w:p>
        </w:tc>
      </w:tr>
      <w:tr w:rsidR="00695020" w:rsidRPr="00695020" w:rsidTr="00695020">
        <w:trPr>
          <w:trHeight w:val="315"/>
        </w:trPr>
        <w:tc>
          <w:tcPr>
            <w:tcW w:w="6436" w:type="dxa"/>
            <w:gridSpan w:val="2"/>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2. Annetused ja toetused</w:t>
            </w:r>
          </w:p>
        </w:tc>
        <w:tc>
          <w:tcPr>
            <w:tcW w:w="12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277 495,00</w:t>
            </w:r>
          </w:p>
        </w:tc>
        <w:tc>
          <w:tcPr>
            <w:tcW w:w="146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329 111,75</w:t>
            </w:r>
          </w:p>
        </w:tc>
        <w:tc>
          <w:tcPr>
            <w:tcW w:w="13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338 728,24</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3. TULUD ETTEVÕTLUSEST</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3. TULUD ETTEVÕTLUSEST</w:t>
            </w:r>
          </w:p>
        </w:tc>
        <w:tc>
          <w:tcPr>
            <w:tcW w:w="12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185 500,00</w:t>
            </w:r>
          </w:p>
        </w:tc>
        <w:tc>
          <w:tcPr>
            <w:tcW w:w="146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164 924,95</w:t>
            </w:r>
          </w:p>
        </w:tc>
        <w:tc>
          <w:tcPr>
            <w:tcW w:w="13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173 600,00</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4. MUUD TULUD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4.1 Osavõtutasud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33 900,00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27 709,30</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31 650,00</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4.2 Muud tulud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1 000,00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1 119,90</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500,00</w:t>
            </w:r>
          </w:p>
        </w:tc>
      </w:tr>
      <w:tr w:rsidR="00695020" w:rsidRPr="00695020" w:rsidTr="00695020">
        <w:trPr>
          <w:trHeight w:val="315"/>
        </w:trPr>
        <w:tc>
          <w:tcPr>
            <w:tcW w:w="6436" w:type="dxa"/>
            <w:gridSpan w:val="2"/>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4. Muud tulud</w:t>
            </w:r>
          </w:p>
        </w:tc>
        <w:tc>
          <w:tcPr>
            <w:tcW w:w="12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34 900,00</w:t>
            </w:r>
          </w:p>
        </w:tc>
        <w:tc>
          <w:tcPr>
            <w:tcW w:w="146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28 829,20</w:t>
            </w:r>
          </w:p>
        </w:tc>
        <w:tc>
          <w:tcPr>
            <w:tcW w:w="13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32 150,00</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1716"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TULUD KOKKU</w:t>
            </w:r>
          </w:p>
        </w:tc>
        <w:tc>
          <w:tcPr>
            <w:tcW w:w="4720"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 </w:t>
            </w:r>
          </w:p>
        </w:tc>
        <w:tc>
          <w:tcPr>
            <w:tcW w:w="1240"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504 295,00</w:t>
            </w:r>
          </w:p>
        </w:tc>
        <w:tc>
          <w:tcPr>
            <w:tcW w:w="1460"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529 225,90</w:t>
            </w:r>
          </w:p>
        </w:tc>
        <w:tc>
          <w:tcPr>
            <w:tcW w:w="1340"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550 878,24</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KULUD</w:t>
            </w: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5. SF. PROJEKTIDE OTSESED KULUD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5.1 Eesti meistrivõistluse korraldamine</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39 500,00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47 704,57</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68 600,00</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lastRenderedPageBreak/>
              <w:t>5.2 Koondised</w:t>
            </w: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Kokku 5.2.1  Maanteesõidu koondis</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123 400,00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127 938,51</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sz w:val="24"/>
                <w:szCs w:val="24"/>
                <w:lang w:eastAsia="et-EE"/>
              </w:rPr>
            </w:pPr>
            <w:r w:rsidRPr="00695020">
              <w:rPr>
                <w:rFonts w:ascii="Calibri" w:eastAsia="Times New Roman" w:hAnsi="Calibri" w:cs="Calibri"/>
                <w:color w:val="000000"/>
                <w:sz w:val="24"/>
                <w:szCs w:val="24"/>
                <w:lang w:eastAsia="et-EE"/>
              </w:rPr>
              <w:t>109 403,42</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Kokku 5.2.2  Maastikusõidu koondis</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51 750,00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41 952,55</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sz w:val="24"/>
                <w:szCs w:val="24"/>
                <w:lang w:eastAsia="et-EE"/>
              </w:rPr>
            </w:pPr>
            <w:r w:rsidRPr="00695020">
              <w:rPr>
                <w:rFonts w:ascii="Calibri" w:eastAsia="Times New Roman" w:hAnsi="Calibri" w:cs="Calibri"/>
                <w:color w:val="000000"/>
                <w:sz w:val="24"/>
                <w:szCs w:val="24"/>
                <w:lang w:eastAsia="et-EE"/>
              </w:rPr>
              <w:t>68 000,00</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Kokku 5.2.3  BMX koondis</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24 000,00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22 661,22</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sz w:val="24"/>
                <w:szCs w:val="24"/>
                <w:lang w:eastAsia="et-EE"/>
              </w:rPr>
            </w:pPr>
            <w:r w:rsidRPr="00695020">
              <w:rPr>
                <w:rFonts w:ascii="Calibri" w:eastAsia="Times New Roman" w:hAnsi="Calibri" w:cs="Calibri"/>
                <w:color w:val="000000"/>
                <w:sz w:val="24"/>
                <w:szCs w:val="24"/>
                <w:lang w:eastAsia="et-EE"/>
              </w:rPr>
              <w:t>21 000,00</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 xml:space="preserve">Kokku 5.2.4  </w:t>
            </w:r>
            <w:proofErr w:type="spellStart"/>
            <w:r w:rsidRPr="00695020">
              <w:rPr>
                <w:rFonts w:ascii="Calibri" w:eastAsia="Times New Roman" w:hAnsi="Calibri" w:cs="Calibri"/>
                <w:color w:val="000000"/>
                <w:lang w:eastAsia="et-EE"/>
              </w:rPr>
              <w:t>Cyclo-crossi</w:t>
            </w:r>
            <w:proofErr w:type="spellEnd"/>
            <w:r w:rsidRPr="00695020">
              <w:rPr>
                <w:rFonts w:ascii="Calibri" w:eastAsia="Times New Roman" w:hAnsi="Calibri" w:cs="Calibri"/>
                <w:color w:val="000000"/>
                <w:lang w:eastAsia="et-EE"/>
              </w:rPr>
              <w:t xml:space="preserve"> koondis</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4 000,00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4 000,00</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sz w:val="24"/>
                <w:szCs w:val="24"/>
                <w:lang w:eastAsia="et-EE"/>
              </w:rPr>
            </w:pPr>
            <w:r w:rsidRPr="00695020">
              <w:rPr>
                <w:rFonts w:ascii="Calibri" w:eastAsia="Times New Roman" w:hAnsi="Calibri" w:cs="Calibri"/>
                <w:color w:val="000000"/>
                <w:sz w:val="24"/>
                <w:szCs w:val="24"/>
                <w:lang w:eastAsia="et-EE"/>
              </w:rPr>
              <w:t>5 000,00</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Kokku 5.2.5  Parajalgratta koondis</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1 500,00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2 998,80</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sz w:val="24"/>
                <w:szCs w:val="24"/>
                <w:lang w:eastAsia="et-EE"/>
              </w:rPr>
            </w:pPr>
            <w:r w:rsidRPr="00695020">
              <w:rPr>
                <w:rFonts w:ascii="Calibri" w:eastAsia="Times New Roman" w:hAnsi="Calibri" w:cs="Calibri"/>
                <w:color w:val="000000"/>
                <w:sz w:val="24"/>
                <w:szCs w:val="24"/>
                <w:lang w:eastAsia="et-EE"/>
              </w:rPr>
              <w:t>3 000,00</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Kokku 5.2.6  Koondiste muud kulud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24 000,00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lang w:eastAsia="et-EE"/>
              </w:rPr>
            </w:pPr>
            <w:r w:rsidRPr="00695020">
              <w:rPr>
                <w:rFonts w:ascii="Calibri" w:eastAsia="Times New Roman" w:hAnsi="Calibri" w:cs="Calibri"/>
                <w:color w:val="000000"/>
                <w:lang w:eastAsia="et-EE"/>
              </w:rPr>
              <w:t>25 373,84</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color w:val="000000"/>
                <w:sz w:val="24"/>
                <w:szCs w:val="24"/>
                <w:lang w:eastAsia="et-EE"/>
              </w:rPr>
            </w:pPr>
            <w:r w:rsidRPr="00695020">
              <w:rPr>
                <w:rFonts w:ascii="Calibri" w:eastAsia="Times New Roman" w:hAnsi="Calibri" w:cs="Calibri"/>
                <w:color w:val="000000"/>
                <w:sz w:val="24"/>
                <w:szCs w:val="24"/>
                <w:lang w:eastAsia="et-EE"/>
              </w:rPr>
              <w:t>26 000,00</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5.2 Koondiste kulud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228 650,00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224 924,92</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232 403,42</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5.3  Muud sihtotstarbeliste projektide kulud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10 000,00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14 581,79</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15 000,00</w:t>
            </w:r>
          </w:p>
        </w:tc>
      </w:tr>
      <w:tr w:rsidR="00695020" w:rsidRPr="00695020" w:rsidTr="00695020">
        <w:trPr>
          <w:trHeight w:val="315"/>
        </w:trPr>
        <w:tc>
          <w:tcPr>
            <w:tcW w:w="6436" w:type="dxa"/>
            <w:gridSpan w:val="2"/>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5. SF projektide otsesed kulud</w:t>
            </w:r>
          </w:p>
        </w:tc>
        <w:tc>
          <w:tcPr>
            <w:tcW w:w="12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278 150,00</w:t>
            </w:r>
          </w:p>
        </w:tc>
        <w:tc>
          <w:tcPr>
            <w:tcW w:w="146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287 211,28</w:t>
            </w:r>
          </w:p>
        </w:tc>
        <w:tc>
          <w:tcPr>
            <w:tcW w:w="13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316 003,42</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6. Jagatud annetused ja toetused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6. Jagatud annetused ja toetused</w:t>
            </w:r>
          </w:p>
        </w:tc>
        <w:tc>
          <w:tcPr>
            <w:tcW w:w="12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33 000,00</w:t>
            </w:r>
          </w:p>
        </w:tc>
        <w:tc>
          <w:tcPr>
            <w:tcW w:w="146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36 512,00</w:t>
            </w:r>
          </w:p>
        </w:tc>
        <w:tc>
          <w:tcPr>
            <w:tcW w:w="13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37 340,00</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7. Mitmesugused tegevuskulud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7.1 Majanduskulud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30 975,68</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27 723,68</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31 053,52</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7.2 Transpordikulud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27 368,00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24 073,19</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26 367,20</w:t>
            </w: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7.3 Muud kulud</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35 178,00</w:t>
            </w: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35 697,87</w:t>
            </w: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38 823,00</w:t>
            </w:r>
          </w:p>
        </w:tc>
      </w:tr>
      <w:tr w:rsidR="00695020" w:rsidRPr="00695020" w:rsidTr="00695020">
        <w:trPr>
          <w:trHeight w:val="315"/>
        </w:trPr>
        <w:tc>
          <w:tcPr>
            <w:tcW w:w="6436" w:type="dxa"/>
            <w:gridSpan w:val="2"/>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 xml:space="preserve">KOKKU 7. Mitmesugused tegevuskulud </w:t>
            </w:r>
          </w:p>
        </w:tc>
        <w:tc>
          <w:tcPr>
            <w:tcW w:w="12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93 521,68</w:t>
            </w:r>
          </w:p>
        </w:tc>
        <w:tc>
          <w:tcPr>
            <w:tcW w:w="146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87 494,74</w:t>
            </w:r>
          </w:p>
        </w:tc>
        <w:tc>
          <w:tcPr>
            <w:tcW w:w="13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96 243,72</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8. Tööjõukulud</w:t>
            </w: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8. Tööjõukulud</w:t>
            </w:r>
          </w:p>
        </w:tc>
        <w:tc>
          <w:tcPr>
            <w:tcW w:w="12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80 882,16</w:t>
            </w:r>
          </w:p>
        </w:tc>
        <w:tc>
          <w:tcPr>
            <w:tcW w:w="146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93 220,40</w:t>
            </w:r>
          </w:p>
        </w:tc>
        <w:tc>
          <w:tcPr>
            <w:tcW w:w="13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95 197,06</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r w:rsidRPr="00695020">
              <w:rPr>
                <w:rFonts w:ascii="Calibri" w:eastAsia="Times New Roman" w:hAnsi="Calibri" w:cs="Calibri"/>
                <w:color w:val="000000"/>
                <w:lang w:eastAsia="et-EE"/>
              </w:rPr>
              <w:t>9. Põhivara kulum ja väärtuse langus</w:t>
            </w: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6436" w:type="dxa"/>
            <w:gridSpan w:val="2"/>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KOKKU 9. Põhivara kulum ja väärtuse langus</w:t>
            </w:r>
          </w:p>
        </w:tc>
        <w:tc>
          <w:tcPr>
            <w:tcW w:w="12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960</w:t>
            </w:r>
          </w:p>
        </w:tc>
        <w:tc>
          <w:tcPr>
            <w:tcW w:w="146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960,00</w:t>
            </w:r>
          </w:p>
        </w:tc>
        <w:tc>
          <w:tcPr>
            <w:tcW w:w="1340" w:type="dxa"/>
            <w:tcBorders>
              <w:top w:val="nil"/>
              <w:left w:val="nil"/>
              <w:bottom w:val="nil"/>
              <w:right w:val="nil"/>
            </w:tcBorders>
            <w:shd w:val="clear" w:color="000000" w:fill="D8E4BC"/>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960,00</w:t>
            </w:r>
          </w:p>
        </w:tc>
      </w:tr>
      <w:tr w:rsidR="00695020" w:rsidRPr="00695020" w:rsidTr="00695020">
        <w:trPr>
          <w:trHeight w:val="315"/>
        </w:trPr>
        <w:tc>
          <w:tcPr>
            <w:tcW w:w="1716"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2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46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695020" w:rsidRPr="00695020" w:rsidRDefault="00695020" w:rsidP="00695020">
            <w:pPr>
              <w:spacing w:after="0" w:line="240" w:lineRule="auto"/>
              <w:rPr>
                <w:rFonts w:ascii="Calibri" w:eastAsia="Times New Roman" w:hAnsi="Calibri" w:cs="Calibri"/>
                <w:color w:val="000000"/>
                <w:sz w:val="24"/>
                <w:szCs w:val="24"/>
                <w:lang w:eastAsia="et-EE"/>
              </w:rPr>
            </w:pPr>
          </w:p>
        </w:tc>
      </w:tr>
      <w:tr w:rsidR="00695020" w:rsidRPr="00695020" w:rsidTr="00695020">
        <w:trPr>
          <w:trHeight w:val="315"/>
        </w:trPr>
        <w:tc>
          <w:tcPr>
            <w:tcW w:w="1716"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KULUD KOKKU</w:t>
            </w:r>
          </w:p>
        </w:tc>
        <w:tc>
          <w:tcPr>
            <w:tcW w:w="4720"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 </w:t>
            </w:r>
          </w:p>
        </w:tc>
        <w:tc>
          <w:tcPr>
            <w:tcW w:w="1240"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486 513,84</w:t>
            </w:r>
          </w:p>
        </w:tc>
        <w:tc>
          <w:tcPr>
            <w:tcW w:w="1460"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505 398,42</w:t>
            </w:r>
          </w:p>
        </w:tc>
        <w:tc>
          <w:tcPr>
            <w:tcW w:w="1340"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545 744,20</w:t>
            </w:r>
          </w:p>
        </w:tc>
      </w:tr>
      <w:tr w:rsidR="00695020" w:rsidRPr="00695020" w:rsidTr="00695020">
        <w:trPr>
          <w:trHeight w:val="315"/>
        </w:trPr>
        <w:tc>
          <w:tcPr>
            <w:tcW w:w="6436" w:type="dxa"/>
            <w:gridSpan w:val="2"/>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PÕHITEGEVUSE TULEM</w:t>
            </w:r>
          </w:p>
        </w:tc>
        <w:tc>
          <w:tcPr>
            <w:tcW w:w="1240"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17 781,16</w:t>
            </w:r>
          </w:p>
        </w:tc>
        <w:tc>
          <w:tcPr>
            <w:tcW w:w="1460"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jc w:val="right"/>
              <w:rPr>
                <w:rFonts w:ascii="Calibri" w:eastAsia="Times New Roman" w:hAnsi="Calibri" w:cs="Calibri"/>
                <w:b/>
                <w:bCs/>
                <w:color w:val="000000"/>
                <w:lang w:eastAsia="et-EE"/>
              </w:rPr>
            </w:pPr>
            <w:r w:rsidRPr="00695020">
              <w:rPr>
                <w:rFonts w:ascii="Calibri" w:eastAsia="Times New Roman" w:hAnsi="Calibri" w:cs="Calibri"/>
                <w:b/>
                <w:bCs/>
                <w:color w:val="000000"/>
                <w:lang w:eastAsia="et-EE"/>
              </w:rPr>
              <w:t>23 827,48</w:t>
            </w:r>
          </w:p>
        </w:tc>
        <w:tc>
          <w:tcPr>
            <w:tcW w:w="1340" w:type="dxa"/>
            <w:tcBorders>
              <w:top w:val="nil"/>
              <w:left w:val="nil"/>
              <w:bottom w:val="nil"/>
              <w:right w:val="nil"/>
            </w:tcBorders>
            <w:shd w:val="clear" w:color="000000" w:fill="C4D79B"/>
            <w:noWrap/>
            <w:vAlign w:val="bottom"/>
            <w:hideMark/>
          </w:tcPr>
          <w:p w:rsidR="00695020" w:rsidRPr="00695020" w:rsidRDefault="00695020" w:rsidP="00695020">
            <w:pPr>
              <w:spacing w:after="0" w:line="240" w:lineRule="auto"/>
              <w:jc w:val="right"/>
              <w:rPr>
                <w:rFonts w:ascii="Calibri" w:eastAsia="Times New Roman" w:hAnsi="Calibri" w:cs="Calibri"/>
                <w:b/>
                <w:bCs/>
                <w:color w:val="000000"/>
                <w:sz w:val="24"/>
                <w:szCs w:val="24"/>
                <w:lang w:eastAsia="et-EE"/>
              </w:rPr>
            </w:pPr>
            <w:r w:rsidRPr="00695020">
              <w:rPr>
                <w:rFonts w:ascii="Calibri" w:eastAsia="Times New Roman" w:hAnsi="Calibri" w:cs="Calibri"/>
                <w:b/>
                <w:bCs/>
                <w:color w:val="000000"/>
                <w:sz w:val="24"/>
                <w:szCs w:val="24"/>
                <w:lang w:eastAsia="et-EE"/>
              </w:rPr>
              <w:t>5 134,04</w:t>
            </w:r>
          </w:p>
        </w:tc>
      </w:tr>
    </w:tbl>
    <w:p w:rsidR="00695020" w:rsidRDefault="00695020" w:rsidP="00695020">
      <w:pPr>
        <w:spacing w:after="0" w:line="240" w:lineRule="auto"/>
        <w:rPr>
          <w:rFonts w:cstheme="minorHAnsi"/>
        </w:rPr>
      </w:pPr>
    </w:p>
    <w:p w:rsidR="00E90600" w:rsidRDefault="00E90600" w:rsidP="00E90600">
      <w:pPr>
        <w:spacing w:after="0" w:line="240" w:lineRule="auto"/>
        <w:rPr>
          <w:rFonts w:cstheme="minorHAnsi"/>
        </w:rPr>
      </w:pPr>
      <w:r w:rsidRPr="009F6A85">
        <w:rPr>
          <w:rFonts w:cstheme="minorHAnsi"/>
          <w:b/>
        </w:rPr>
        <w:t xml:space="preserve">KOMMENTAAR (U. </w:t>
      </w:r>
      <w:proofErr w:type="spellStart"/>
      <w:r w:rsidRPr="009F6A85">
        <w:rPr>
          <w:rFonts w:cstheme="minorHAnsi"/>
          <w:b/>
        </w:rPr>
        <w:t>Karlson</w:t>
      </w:r>
      <w:proofErr w:type="spellEnd"/>
      <w:r w:rsidRPr="009F6A85">
        <w:rPr>
          <w:rFonts w:cstheme="minorHAnsi"/>
          <w:b/>
        </w:rPr>
        <w:t>):</w:t>
      </w:r>
      <w:r>
        <w:rPr>
          <w:rFonts w:cstheme="minorHAnsi"/>
        </w:rPr>
        <w:t xml:space="preserve"> Uusi projekte 2020. aastaks kavas ei ole, kõik kulud on sarnased 2019. aastale.</w:t>
      </w:r>
    </w:p>
    <w:p w:rsidR="00E90600" w:rsidRDefault="00E90600" w:rsidP="00E90600">
      <w:pPr>
        <w:spacing w:after="0" w:line="240" w:lineRule="auto"/>
        <w:rPr>
          <w:rFonts w:cstheme="minorHAnsi"/>
        </w:rPr>
      </w:pPr>
      <w:r w:rsidRPr="009F6A85">
        <w:rPr>
          <w:rFonts w:cstheme="minorHAnsi"/>
          <w:b/>
        </w:rPr>
        <w:t>KOMMENTAAR (R. Rand):</w:t>
      </w:r>
      <w:r>
        <w:rPr>
          <w:rFonts w:cstheme="minorHAnsi"/>
        </w:rPr>
        <w:t xml:space="preserve"> Loodame hetkel lahtistele asjadele vastused saada novembri jooksul. Eesti Meistrivõistluste kulud vaatame veel üle, prognoosime realistlikult. Põhiline, et EMV-d oleksid huvitavad ja korralikult tehtud.</w:t>
      </w:r>
    </w:p>
    <w:p w:rsidR="00E90600" w:rsidRDefault="00E90600" w:rsidP="00E90600">
      <w:pPr>
        <w:spacing w:after="0" w:line="240" w:lineRule="auto"/>
        <w:rPr>
          <w:rFonts w:cstheme="minorHAnsi"/>
        </w:rPr>
      </w:pPr>
    </w:p>
    <w:p w:rsidR="00E90600" w:rsidRDefault="00E90600" w:rsidP="00E90600">
      <w:pPr>
        <w:spacing w:after="0" w:line="240" w:lineRule="auto"/>
        <w:rPr>
          <w:rFonts w:cstheme="minorHAnsi"/>
        </w:rPr>
      </w:pPr>
      <w:r w:rsidRPr="009F6A85">
        <w:rPr>
          <w:rFonts w:cstheme="minorHAnsi"/>
          <w:b/>
        </w:rPr>
        <w:t>ETTEPANEK:</w:t>
      </w:r>
      <w:r>
        <w:rPr>
          <w:rFonts w:cstheme="minorHAnsi"/>
        </w:rPr>
        <w:t xml:space="preserve"> Võtta teadmiseks.</w:t>
      </w:r>
    </w:p>
    <w:p w:rsidR="00E90600" w:rsidRDefault="00E90600" w:rsidP="00E90600">
      <w:pPr>
        <w:spacing w:after="0" w:line="240" w:lineRule="auto"/>
        <w:rPr>
          <w:rFonts w:cstheme="minorHAnsi"/>
        </w:rPr>
      </w:pPr>
      <w:r w:rsidRPr="009F6A85">
        <w:rPr>
          <w:rFonts w:cstheme="minorHAnsi"/>
          <w:b/>
        </w:rPr>
        <w:t>OTSUSTATI:</w:t>
      </w:r>
      <w:r w:rsidR="009F6A85">
        <w:rPr>
          <w:rFonts w:cstheme="minorHAnsi"/>
        </w:rPr>
        <w:t xml:space="preserve"> Juhatus võttis info teadmiseks. Järgmiseks lugemiseks korrigeeritakse EMV kulusid.</w:t>
      </w:r>
    </w:p>
    <w:p w:rsidR="00E90600" w:rsidRDefault="00E90600" w:rsidP="00E90600">
      <w:pPr>
        <w:spacing w:after="0" w:line="240" w:lineRule="auto"/>
        <w:rPr>
          <w:rFonts w:cstheme="minorHAnsi"/>
        </w:rPr>
      </w:pPr>
    </w:p>
    <w:p w:rsidR="009F6A85" w:rsidRDefault="009F6A85" w:rsidP="00E90600">
      <w:pPr>
        <w:spacing w:after="0" w:line="240" w:lineRule="auto"/>
        <w:rPr>
          <w:rFonts w:cstheme="minorHAnsi"/>
        </w:rPr>
      </w:pPr>
    </w:p>
    <w:p w:rsidR="00DD3ED4" w:rsidRPr="00DD3ED4" w:rsidRDefault="00726E21" w:rsidP="00DD3ED4">
      <w:pPr>
        <w:spacing w:after="120" w:line="240" w:lineRule="auto"/>
        <w:rPr>
          <w:rFonts w:cstheme="minorHAnsi"/>
          <w:b/>
        </w:rPr>
      </w:pPr>
      <w:r>
        <w:rPr>
          <w:rFonts w:cstheme="minorHAnsi"/>
          <w:b/>
        </w:rPr>
        <w:t>5</w:t>
      </w:r>
      <w:r w:rsidR="00DD3ED4" w:rsidRPr="00DD3ED4">
        <w:rPr>
          <w:rFonts w:cstheme="minorHAnsi"/>
          <w:b/>
        </w:rPr>
        <w:t xml:space="preserve">. </w:t>
      </w:r>
      <w:proofErr w:type="spellStart"/>
      <w:r w:rsidR="00DD3ED4" w:rsidRPr="00DD3ED4">
        <w:rPr>
          <w:rFonts w:cstheme="minorHAnsi"/>
          <w:b/>
        </w:rPr>
        <w:t>Pp</w:t>
      </w:r>
      <w:proofErr w:type="spellEnd"/>
      <w:r w:rsidR="00DD3ED4" w:rsidRPr="00DD3ED4">
        <w:rPr>
          <w:rFonts w:cstheme="minorHAnsi"/>
          <w:b/>
        </w:rPr>
        <w:tab/>
        <w:t>2020. aasta võistlusreglemendi projekt</w:t>
      </w:r>
    </w:p>
    <w:p w:rsidR="00DD3ED4" w:rsidRDefault="00DD3ED4" w:rsidP="00DD3ED4">
      <w:pPr>
        <w:spacing w:after="0"/>
      </w:pPr>
      <w:r>
        <w:t xml:space="preserve">EJL treenerite nõukogu, kohtunike kogu juhatuse ning võistluskorraldajate kogu koostöös on väljatöötatud </w:t>
      </w:r>
      <w:r w:rsidR="00CD1C90">
        <w:t>2020. aasta võistlusreglement. Lisaks</w:t>
      </w:r>
      <w:r>
        <w:t xml:space="preserve"> tavapärastele igaaastastele </w:t>
      </w:r>
      <w:r w:rsidR="00CD1C90">
        <w:t>muudatustele on sisse on viidud kolm suuremat muudatust,</w:t>
      </w:r>
      <w:r>
        <w:t xml:space="preserve"> mis on seotud: </w:t>
      </w:r>
    </w:p>
    <w:p w:rsidR="00DD3ED4" w:rsidRDefault="00DD3ED4" w:rsidP="00DD3ED4">
      <w:pPr>
        <w:spacing w:after="0" w:line="240" w:lineRule="auto"/>
      </w:pPr>
      <w:r>
        <w:t>1.</w:t>
      </w:r>
      <w:r>
        <w:tab/>
      </w:r>
      <w:proofErr w:type="spellStart"/>
      <w:r>
        <w:t>Cyclo-crossi</w:t>
      </w:r>
      <w:proofErr w:type="spellEnd"/>
      <w:r>
        <w:t xml:space="preserve"> vanuseklasside kohandamisega UCI reeglitega</w:t>
      </w:r>
    </w:p>
    <w:p w:rsidR="00DD3ED4" w:rsidRDefault="00DD3ED4" w:rsidP="00DD3ED4">
      <w:pPr>
        <w:spacing w:after="0" w:line="240" w:lineRule="auto"/>
      </w:pPr>
      <w:r>
        <w:t>2.</w:t>
      </w:r>
      <w:r>
        <w:tab/>
        <w:t>EJL võistluskalendris olevate ürituste registreerimise reguleerimisega</w:t>
      </w:r>
    </w:p>
    <w:p w:rsidR="00DD3ED4" w:rsidRDefault="00DD3ED4" w:rsidP="00DD3ED4">
      <w:pPr>
        <w:spacing w:after="0" w:line="240" w:lineRule="auto"/>
      </w:pPr>
      <w:r>
        <w:t>3.</w:t>
      </w:r>
      <w:r>
        <w:tab/>
        <w:t>Eesti meistrivõ</w:t>
      </w:r>
      <w:r w:rsidR="00CD1C90">
        <w:t>istlu</w:t>
      </w:r>
      <w:r w:rsidR="00903FD0">
        <w:t>ste kavast välja jätta N/M14</w:t>
      </w:r>
      <w:r w:rsidR="00CD1C90">
        <w:t xml:space="preserve"> </w:t>
      </w:r>
      <w:r>
        <w:t>vanuseklassid</w:t>
      </w:r>
    </w:p>
    <w:p w:rsidR="00DD3ED4" w:rsidRDefault="00DD3ED4" w:rsidP="00DD3ED4">
      <w:pPr>
        <w:spacing w:after="120" w:line="240" w:lineRule="auto"/>
      </w:pPr>
    </w:p>
    <w:p w:rsidR="00DD3ED4" w:rsidRDefault="00DD3ED4" w:rsidP="00DD3ED4">
      <w:pPr>
        <w:spacing w:after="120" w:line="240" w:lineRule="auto"/>
      </w:pPr>
      <w:r>
        <w:t>Vä</w:t>
      </w:r>
      <w:r w:rsidR="00CD1C90">
        <w:t xml:space="preserve">ljavõte reglemendist,  </w:t>
      </w:r>
      <w:r>
        <w:t>muudatused on märgitud  punasega:</w:t>
      </w:r>
    </w:p>
    <w:p w:rsidR="00DD3ED4" w:rsidRPr="004F2C54" w:rsidRDefault="00DD3ED4" w:rsidP="00DD3ED4">
      <w:pPr>
        <w:rPr>
          <w:rFonts w:ascii="Times New Roman" w:hAnsi="Times New Roman" w:cs="Times New Roman"/>
        </w:rPr>
      </w:pPr>
      <w:r w:rsidRPr="004F2C54">
        <w:rPr>
          <w:rFonts w:ascii="Times New Roman" w:hAnsi="Times New Roman" w:cs="Times New Roman"/>
        </w:rPr>
        <w:t>5.</w:t>
      </w:r>
      <w:r w:rsidRPr="004F2C54">
        <w:rPr>
          <w:rFonts w:ascii="Times New Roman" w:hAnsi="Times New Roman" w:cs="Times New Roman"/>
        </w:rPr>
        <w:tab/>
        <w:t>STARTIMISE TINGIMUSED</w:t>
      </w:r>
    </w:p>
    <w:p w:rsidR="00DD3ED4" w:rsidRPr="004F2C54" w:rsidRDefault="00DD3ED4" w:rsidP="00DD3ED4">
      <w:pPr>
        <w:spacing w:after="240"/>
        <w:rPr>
          <w:rStyle w:val="None"/>
          <w:rFonts w:ascii="Times New Roman" w:eastAsia="Arial Unicode MS" w:hAnsi="Times New Roman" w:cs="Arial Unicode MS"/>
          <w:color w:val="FF0000"/>
          <w:sz w:val="20"/>
          <w:szCs w:val="20"/>
          <w:u w:color="000000"/>
          <w:bdr w:val="nil"/>
          <w:lang w:eastAsia="et-EE"/>
          <w14:textOutline w14:w="12700" w14:cap="flat" w14:cmpd="sng" w14:algn="ctr">
            <w14:noFill/>
            <w14:prstDash w14:val="solid"/>
            <w14:miter w14:lim="400000"/>
          </w14:textOutline>
        </w:rPr>
      </w:pPr>
      <w:r w:rsidRPr="00CD1C90">
        <w:rPr>
          <w:rStyle w:val="None"/>
          <w:rFonts w:ascii="Times New Roman" w:eastAsia="Arial Unicode MS" w:hAnsi="Times New Roman" w:cs="Arial Unicode MS"/>
          <w:color w:val="FF0000"/>
          <w:sz w:val="20"/>
          <w:szCs w:val="20"/>
          <w:u w:color="000000"/>
          <w:bdr w:val="nil"/>
          <w:lang w:eastAsia="et-EE"/>
          <w14:textOutline w14:w="12700" w14:cap="flat" w14:cmpd="sng" w14:algn="ctr">
            <w14:noFill/>
            <w14:prstDash w14:val="solid"/>
            <w14:miter w14:lim="400000"/>
          </w14:textOutline>
        </w:rPr>
        <w:lastRenderedPageBreak/>
        <w:t xml:space="preserve">5.2.4   </w:t>
      </w:r>
      <w:proofErr w:type="spellStart"/>
      <w:r w:rsidRPr="00CD1C90">
        <w:rPr>
          <w:rStyle w:val="None"/>
          <w:rFonts w:ascii="Times New Roman" w:eastAsia="Arial Unicode MS" w:hAnsi="Times New Roman" w:cs="Arial Unicode MS"/>
          <w:i/>
          <w:color w:val="FF0000"/>
          <w:sz w:val="20"/>
          <w:szCs w:val="20"/>
          <w:u w:color="000000"/>
          <w:bdr w:val="nil"/>
          <w:lang w:eastAsia="et-EE"/>
          <w14:textOutline w14:w="12700" w14:cap="flat" w14:cmpd="sng" w14:algn="ctr">
            <w14:noFill/>
            <w14:prstDash w14:val="solid"/>
            <w14:miter w14:lim="400000"/>
          </w14:textOutline>
        </w:rPr>
        <w:t>Cyclo-cross</w:t>
      </w:r>
      <w:r w:rsidRPr="00CD1C90">
        <w:rPr>
          <w:rStyle w:val="None"/>
          <w:rFonts w:ascii="Times New Roman" w:eastAsia="Arial Unicode MS" w:hAnsi="Times New Roman" w:cs="Arial Unicode MS"/>
          <w:color w:val="FF0000"/>
          <w:sz w:val="20"/>
          <w:szCs w:val="20"/>
          <w:u w:color="000000"/>
          <w:bdr w:val="nil"/>
          <w:lang w:eastAsia="et-EE"/>
          <w14:textOutline w14:w="12700" w14:cap="flat" w14:cmpd="sng" w14:algn="ctr">
            <w14:noFill/>
            <w14:prstDash w14:val="solid"/>
            <w14:miter w14:lim="400000"/>
          </w14:textOutline>
        </w:rPr>
        <w:t>’is</w:t>
      </w:r>
      <w:proofErr w:type="spellEnd"/>
      <w:r w:rsidRPr="00CD1C90">
        <w:rPr>
          <w:rStyle w:val="None"/>
          <w:rFonts w:ascii="Times New Roman" w:eastAsia="Arial Unicode MS" w:hAnsi="Times New Roman" w:cs="Arial Unicode MS"/>
          <w:color w:val="FF0000"/>
          <w:sz w:val="20"/>
          <w:szCs w:val="20"/>
          <w:u w:color="000000"/>
          <w:bdr w:val="nil"/>
          <w:lang w:eastAsia="et-EE"/>
          <w14:textOutline w14:w="12700" w14:cap="flat" w14:cmpd="sng" w14:algn="ctr">
            <w14:noFill/>
            <w14:prstDash w14:val="solid"/>
            <w14:miter w14:lim="400000"/>
          </w14:textOutline>
        </w:rPr>
        <w:t xml:space="preserve"> kasutatakse vanuseklasside moodustamisel UCI reeglit - </w:t>
      </w:r>
      <w:proofErr w:type="spellStart"/>
      <w:r w:rsidRPr="00CD1C90">
        <w:rPr>
          <w:rStyle w:val="None"/>
          <w:rFonts w:ascii="Times New Roman" w:eastAsia="Arial Unicode MS" w:hAnsi="Times New Roman" w:cs="Arial Unicode MS"/>
          <w:i/>
          <w:color w:val="FF0000"/>
          <w:sz w:val="20"/>
          <w:szCs w:val="20"/>
          <w:u w:color="000000"/>
          <w:bdr w:val="nil"/>
          <w:lang w:eastAsia="et-EE"/>
          <w14:textOutline w14:w="12700" w14:cap="flat" w14:cmpd="sng" w14:algn="ctr">
            <w14:noFill/>
            <w14:prstDash w14:val="solid"/>
            <w14:miter w14:lim="400000"/>
          </w14:textOutline>
        </w:rPr>
        <w:t>cyclo-cross</w:t>
      </w:r>
      <w:r w:rsidRPr="00CD1C90">
        <w:rPr>
          <w:rStyle w:val="None"/>
          <w:rFonts w:ascii="Times New Roman" w:eastAsia="Arial Unicode MS" w:hAnsi="Times New Roman" w:cs="Arial Unicode MS"/>
          <w:color w:val="FF0000"/>
          <w:sz w:val="20"/>
          <w:szCs w:val="20"/>
          <w:u w:color="000000"/>
          <w:bdr w:val="nil"/>
          <w:lang w:eastAsia="et-EE"/>
          <w14:textOutline w14:w="12700" w14:cap="flat" w14:cmpd="sng" w14:algn="ctr">
            <w14:noFill/>
            <w14:prstDash w14:val="solid"/>
            <w14:miter w14:lim="400000"/>
          </w14:textOutline>
        </w:rPr>
        <w:t>´i</w:t>
      </w:r>
      <w:proofErr w:type="spellEnd"/>
      <w:r w:rsidRPr="00CD1C90">
        <w:rPr>
          <w:rStyle w:val="None"/>
          <w:rFonts w:ascii="Times New Roman" w:eastAsia="Arial Unicode MS" w:hAnsi="Times New Roman" w:cs="Arial Unicode MS"/>
          <w:color w:val="FF0000"/>
          <w:sz w:val="20"/>
          <w:szCs w:val="20"/>
          <w:u w:color="000000"/>
          <w:bdr w:val="nil"/>
          <w:lang w:eastAsia="et-EE"/>
          <w14:textOutline w14:w="12700" w14:cap="flat" w14:cmpd="sng" w14:algn="ctr">
            <w14:noFill/>
            <w14:prstDash w14:val="solid"/>
            <w14:miter w14:lim="400000"/>
          </w14:textOutline>
        </w:rPr>
        <w:t xml:space="preserve"> hooaeg algab jooksva aasta 1. septembril ja lõpeb järgmise aasta 1. märtsil. , Nimetatud põhjusel arvatakse iga vanusegrupi vanema sünniaastaga võistlejad </w:t>
      </w:r>
      <w:proofErr w:type="spellStart"/>
      <w:r w:rsidRPr="00CD1C90">
        <w:rPr>
          <w:rStyle w:val="None"/>
          <w:rFonts w:ascii="Times New Roman" w:eastAsia="Arial Unicode MS" w:hAnsi="Times New Roman" w:cs="Arial Unicode MS"/>
          <w:i/>
          <w:color w:val="FF0000"/>
          <w:sz w:val="20"/>
          <w:szCs w:val="20"/>
          <w:u w:color="000000"/>
          <w:bdr w:val="nil"/>
          <w:lang w:eastAsia="et-EE"/>
          <w14:textOutline w14:w="12700" w14:cap="flat" w14:cmpd="sng" w14:algn="ctr">
            <w14:noFill/>
            <w14:prstDash w14:val="solid"/>
            <w14:miter w14:lim="400000"/>
          </w14:textOutline>
        </w:rPr>
        <w:t>cyclo-cross</w:t>
      </w:r>
      <w:r w:rsidRPr="00CD1C90">
        <w:rPr>
          <w:rStyle w:val="None"/>
          <w:rFonts w:ascii="Times New Roman" w:eastAsia="Arial Unicode MS" w:hAnsi="Times New Roman" w:cs="Arial Unicode MS"/>
          <w:color w:val="FF0000"/>
          <w:sz w:val="20"/>
          <w:szCs w:val="20"/>
          <w:u w:color="000000"/>
          <w:bdr w:val="nil"/>
          <w:lang w:eastAsia="et-EE"/>
          <w14:textOutline w14:w="12700" w14:cap="flat" w14:cmpd="sng" w14:algn="ctr">
            <w14:noFill/>
            <w14:prstDash w14:val="solid"/>
            <w14:miter w14:lim="400000"/>
          </w14:textOutline>
        </w:rPr>
        <w:t>´i</w:t>
      </w:r>
      <w:proofErr w:type="spellEnd"/>
      <w:r w:rsidRPr="00CD1C90">
        <w:rPr>
          <w:rStyle w:val="None"/>
          <w:rFonts w:ascii="Times New Roman" w:eastAsia="Arial Unicode MS" w:hAnsi="Times New Roman" w:cs="Arial Unicode MS"/>
          <w:color w:val="FF0000"/>
          <w:sz w:val="20"/>
          <w:szCs w:val="20"/>
          <w:u w:color="000000"/>
          <w:bdr w:val="nil"/>
          <w:lang w:eastAsia="et-EE"/>
          <w14:textOutline w14:w="12700" w14:cap="flat" w14:cmpd="sng" w14:algn="ctr">
            <w14:noFill/>
            <w14:prstDash w14:val="solid"/>
            <w14:miter w14:lim="400000"/>
          </w14:textOutline>
        </w:rPr>
        <w:t xml:space="preserve"> võistlustel ja edetabelites  alates 1. septembrist järgmisesse vanuseklassi. Sünniaastad on ära toodud</w:t>
      </w:r>
      <w:r w:rsidRPr="004F2C54">
        <w:rPr>
          <w:rStyle w:val="None"/>
          <w:rFonts w:ascii="Times New Roman" w:eastAsia="Arial Unicode MS" w:hAnsi="Times New Roman" w:cs="Arial Unicode MS"/>
          <w:color w:val="FF0000"/>
          <w:sz w:val="20"/>
          <w:szCs w:val="20"/>
          <w:u w:color="000000"/>
          <w:bdr w:val="nil"/>
          <w:lang w:eastAsia="et-EE"/>
          <w14:textOutline w14:w="12700" w14:cap="flat" w14:cmpd="sng" w14:algn="ctr">
            <w14:noFill/>
            <w14:prstDash w14:val="solid"/>
            <w14:miter w14:lim="400000"/>
          </w14:textOutline>
        </w:rPr>
        <w:t xml:space="preserve"> punktis 2.1.</w:t>
      </w:r>
    </w:p>
    <w:p w:rsidR="00DD3ED4" w:rsidRPr="004F2C54" w:rsidRDefault="00DD3ED4" w:rsidP="00DD3ED4">
      <w:pPr>
        <w:rPr>
          <w:rFonts w:ascii="Times New Roman" w:hAnsi="Times New Roman" w:cs="Times New Roman"/>
        </w:rPr>
      </w:pPr>
      <w:r w:rsidRPr="004F2C54">
        <w:rPr>
          <w:rFonts w:ascii="Times New Roman" w:hAnsi="Times New Roman" w:cs="Times New Roman"/>
        </w:rPr>
        <w:t>6.</w:t>
      </w:r>
      <w:r w:rsidRPr="004F2C54">
        <w:rPr>
          <w:rFonts w:ascii="Times New Roman" w:hAnsi="Times New Roman" w:cs="Times New Roman"/>
        </w:rPr>
        <w:tab/>
        <w:t>VÕISTLUSDISTANTSIDE JA ÜLEKANNETE PIIRANGUD, VÕISTLUSJALGRATASTE TEHNILISED PARAMEETRID</w:t>
      </w:r>
    </w:p>
    <w:p w:rsidR="00DD3ED4" w:rsidRPr="00E71560" w:rsidRDefault="00DD3ED4" w:rsidP="00DD3ED4">
      <w:pPr>
        <w:pStyle w:val="BodyA"/>
        <w:spacing w:line="360" w:lineRule="auto"/>
        <w:jc w:val="both"/>
        <w:rPr>
          <w:rStyle w:val="None"/>
        </w:rPr>
      </w:pPr>
      <w:r w:rsidRPr="00E71560">
        <w:rPr>
          <w:rStyle w:val="None"/>
        </w:rPr>
        <w:t>6.5.</w:t>
      </w:r>
      <w:r w:rsidRPr="00E71560">
        <w:rPr>
          <w:rStyle w:val="None"/>
        </w:rPr>
        <w:tab/>
        <w:t xml:space="preserve">EMV-te maanteesõiduvõistluste ühisstardi ja temposõitude, trekisõidu teatud distsipliinide ja </w:t>
      </w:r>
      <w:proofErr w:type="spellStart"/>
      <w:r w:rsidRPr="00E71560">
        <w:rPr>
          <w:rStyle w:val="None"/>
          <w:i/>
          <w:iCs/>
        </w:rPr>
        <w:t>cyclo-cross</w:t>
      </w:r>
      <w:r w:rsidRPr="00E71560">
        <w:rPr>
          <w:rStyle w:val="None"/>
        </w:rPr>
        <w:t>`i</w:t>
      </w:r>
      <w:proofErr w:type="spellEnd"/>
      <w:r w:rsidRPr="00E71560">
        <w:rPr>
          <w:rStyle w:val="None"/>
        </w:rPr>
        <w:t xml:space="preserve"> võistlustel juhinduvad sportlased tehnilise inventari kasutamisel UCI määrustiku jalgrataste tehnilisi andmeid puudutavatest sätetest (UCI CR p. 1.3.006 kuni 1.3.025).</w:t>
      </w:r>
    </w:p>
    <w:p w:rsidR="00DD3ED4" w:rsidRPr="00E71560" w:rsidRDefault="00DD3ED4" w:rsidP="00DD3ED4">
      <w:pPr>
        <w:pStyle w:val="BodyA"/>
        <w:spacing w:line="360" w:lineRule="auto"/>
        <w:jc w:val="both"/>
        <w:rPr>
          <w:rStyle w:val="Hyperlink50"/>
        </w:rPr>
      </w:pPr>
      <w:r>
        <w:rPr>
          <w:rStyle w:val="None"/>
        </w:rPr>
        <w:t>Temposõitudes</w:t>
      </w:r>
      <w:r w:rsidRPr="00E71560">
        <w:rPr>
          <w:rStyle w:val="None"/>
        </w:rPr>
        <w:t xml:space="preserve"> </w:t>
      </w:r>
      <w:r w:rsidRPr="004877BC">
        <w:rPr>
          <w:rStyle w:val="None"/>
          <w:color w:val="FF0000"/>
        </w:rPr>
        <w:t>on</w:t>
      </w:r>
      <w:r>
        <w:rPr>
          <w:rStyle w:val="None"/>
        </w:rPr>
        <w:t xml:space="preserve"> </w:t>
      </w:r>
      <w:r w:rsidRPr="004877BC">
        <w:rPr>
          <w:rStyle w:val="None"/>
          <w:strike/>
          <w:color w:val="FF0000"/>
        </w:rPr>
        <w:t>kuni</w:t>
      </w:r>
      <w:r w:rsidRPr="00E71560">
        <w:rPr>
          <w:rStyle w:val="None"/>
        </w:rPr>
        <w:t xml:space="preserve"> N/M16 klass</w:t>
      </w:r>
      <w:r w:rsidRPr="004877BC">
        <w:rPr>
          <w:rStyle w:val="None"/>
          <w:color w:val="FF0000"/>
        </w:rPr>
        <w:t>il</w:t>
      </w:r>
      <w:r>
        <w:rPr>
          <w:rStyle w:val="None"/>
          <w:color w:val="FF0000"/>
        </w:rPr>
        <w:t xml:space="preserve"> </w:t>
      </w:r>
      <w:proofErr w:type="spellStart"/>
      <w:r w:rsidRPr="004877BC">
        <w:rPr>
          <w:rStyle w:val="None"/>
          <w:strike/>
          <w:color w:val="FF0000"/>
        </w:rPr>
        <w:t>ini</w:t>
      </w:r>
      <w:proofErr w:type="spellEnd"/>
      <w:r w:rsidRPr="004877BC">
        <w:rPr>
          <w:rStyle w:val="None"/>
          <w:strike/>
          <w:color w:val="FF0000"/>
        </w:rPr>
        <w:t xml:space="preserve"> on </w:t>
      </w:r>
      <w:r w:rsidRPr="00E71560">
        <w:rPr>
          <w:rStyle w:val="None"/>
        </w:rPr>
        <w:t xml:space="preserve">erivarustuse kasutamine keelatud: temposõidurattad; spetsiaalsed juhtrauad; aerodünaamilised kiivrid; ketasrattad. </w:t>
      </w:r>
      <w:r w:rsidRPr="004877BC">
        <w:rPr>
          <w:rStyle w:val="None"/>
          <w:color w:val="FF0000"/>
        </w:rPr>
        <w:t xml:space="preserve">N/M16 vanuseklassil on </w:t>
      </w:r>
      <w:r w:rsidRPr="00E71560">
        <w:rPr>
          <w:rStyle w:val="None"/>
        </w:rPr>
        <w:t>lubatud kasutada jookse, mis vastavad UCI määrustiku artiklile 1.3.018</w:t>
      </w:r>
      <w:r>
        <w:rPr>
          <w:rStyle w:val="None"/>
        </w:rPr>
        <w:t xml:space="preserve">. </w:t>
      </w:r>
      <w:r w:rsidRPr="00CD1C90">
        <w:rPr>
          <w:rStyle w:val="None"/>
        </w:rPr>
        <w:t xml:space="preserve">Link ligipääsuks: </w:t>
      </w:r>
      <w:hyperlink r:id="rId7" w:history="1">
        <w:r w:rsidRPr="00CD1C90">
          <w:rPr>
            <w:rStyle w:val="Hyperlink5"/>
          </w:rPr>
          <w:t>http://www.uci.ch/inside-uci/rules-and-regulations/equipment-165067/</w:t>
        </w:r>
      </w:hyperlink>
      <w:r w:rsidRPr="00CD1C90">
        <w:rPr>
          <w:rStyle w:val="None"/>
        </w:rPr>
        <w:t xml:space="preserve"> kaudu, pealkirja alt:</w:t>
      </w:r>
      <w:r w:rsidRPr="00E71560">
        <w:rPr>
          <w:rStyle w:val="None"/>
        </w:rPr>
        <w:t xml:space="preserve"> </w:t>
      </w:r>
      <w:hyperlink r:id="rId8" w:history="1">
        <w:r w:rsidRPr="00E71560">
          <w:rPr>
            <w:rStyle w:val="Hyperlink6"/>
          </w:rPr>
          <w:t>Non-standard wheels in conformity with Article 1.3.018</w:t>
        </w:r>
      </w:hyperlink>
      <w:r w:rsidRPr="00E71560">
        <w:rPr>
          <w:rStyle w:val="Hyperlink50"/>
        </w:rPr>
        <w:t>.</w:t>
      </w:r>
    </w:p>
    <w:p w:rsidR="00DD3ED4" w:rsidRPr="004F2C54" w:rsidRDefault="00DD3ED4" w:rsidP="00DD3ED4">
      <w:pPr>
        <w:pStyle w:val="BodyA"/>
        <w:spacing w:after="240" w:line="360" w:lineRule="auto"/>
        <w:jc w:val="both"/>
        <w:rPr>
          <w:rStyle w:val="None"/>
          <w:color w:val="FF0000"/>
          <w:sz w:val="24"/>
          <w:szCs w:val="24"/>
          <w:u w:val="single"/>
        </w:rPr>
      </w:pPr>
      <w:r w:rsidRPr="004877BC">
        <w:rPr>
          <w:rStyle w:val="None"/>
          <w:color w:val="FF0000"/>
        </w:rPr>
        <w:t xml:space="preserve">Ühisstardist- ja eraldistardist  sõitudel maanteel ning </w:t>
      </w:r>
      <w:proofErr w:type="spellStart"/>
      <w:r w:rsidRPr="004877BC">
        <w:rPr>
          <w:rStyle w:val="None"/>
          <w:i/>
          <w:color w:val="FF0000"/>
        </w:rPr>
        <w:t>cyclo-cross</w:t>
      </w:r>
      <w:r w:rsidRPr="004877BC">
        <w:rPr>
          <w:rStyle w:val="None"/>
          <w:color w:val="FF0000"/>
        </w:rPr>
        <w:t>´is</w:t>
      </w:r>
      <w:proofErr w:type="spellEnd"/>
      <w:r w:rsidRPr="004877BC">
        <w:rPr>
          <w:rStyle w:val="None"/>
          <w:color w:val="FF0000"/>
        </w:rPr>
        <w:t xml:space="preserve"> on M/N14 ja nooremate vanusegruppide ratt</w:t>
      </w:r>
      <w:r>
        <w:rPr>
          <w:rStyle w:val="None"/>
          <w:color w:val="FF0000"/>
        </w:rPr>
        <w:t>uritel lubatud kasutada ainult m</w:t>
      </w:r>
      <w:r w:rsidRPr="004877BC">
        <w:rPr>
          <w:rStyle w:val="None"/>
          <w:color w:val="FF0000"/>
        </w:rPr>
        <w:t>etallist (v.a karbon) jookse pöiakõrgusega kuni 35 mm. Trekisõidus on M/N16 ja noorematel lubatud kasutada ainult kodaratega jookse pöiakõrgusega kuni 35 mm.</w:t>
      </w:r>
      <w:bookmarkStart w:id="1" w:name="_Toc23335462"/>
    </w:p>
    <w:p w:rsidR="00DD3ED4" w:rsidRPr="004F2C54" w:rsidRDefault="00DD3ED4" w:rsidP="00DD3ED4">
      <w:pPr>
        <w:pStyle w:val="Heading1"/>
        <w:spacing w:before="120" w:after="240"/>
        <w:ind w:left="709" w:hanging="709"/>
        <w:rPr>
          <w:rStyle w:val="None"/>
          <w:rFonts w:ascii="Times New Roman" w:hAnsi="Times New Roman" w:cs="Times New Roman"/>
          <w:b w:val="0"/>
          <w:color w:val="auto"/>
          <w:sz w:val="22"/>
        </w:rPr>
      </w:pPr>
      <w:r w:rsidRPr="004F2C54">
        <w:rPr>
          <w:rStyle w:val="None"/>
          <w:rFonts w:ascii="Times New Roman" w:hAnsi="Times New Roman" w:cs="Times New Roman"/>
          <w:color w:val="auto"/>
          <w:sz w:val="22"/>
        </w:rPr>
        <w:t>9.</w:t>
      </w:r>
      <w:r w:rsidRPr="004F2C54">
        <w:rPr>
          <w:rStyle w:val="None"/>
          <w:rFonts w:ascii="Times New Roman" w:hAnsi="Times New Roman" w:cs="Times New Roman"/>
          <w:color w:val="auto"/>
          <w:sz w:val="22"/>
        </w:rPr>
        <w:tab/>
        <w:t>VÕISTLUSE REGISTREERIMINE EJL VÕISTLUSKALENDRISSE (EK), VÕISTLUSTE KATEGOORIAD</w:t>
      </w:r>
      <w:bookmarkEnd w:id="1"/>
      <w:r w:rsidRPr="004F2C54">
        <w:rPr>
          <w:rStyle w:val="None"/>
          <w:rFonts w:ascii="Times New Roman" w:hAnsi="Times New Roman" w:cs="Times New Roman"/>
          <w:color w:val="auto"/>
          <w:sz w:val="22"/>
        </w:rPr>
        <w:t xml:space="preserve"> </w:t>
      </w:r>
    </w:p>
    <w:p w:rsidR="00DD3ED4" w:rsidRPr="004877BC" w:rsidRDefault="00DD3ED4" w:rsidP="00DD3ED4">
      <w:pPr>
        <w:pStyle w:val="BodyA"/>
        <w:spacing w:line="360" w:lineRule="auto"/>
        <w:jc w:val="both"/>
        <w:rPr>
          <w:rStyle w:val="None"/>
          <w:color w:val="FF0000"/>
        </w:rPr>
      </w:pPr>
      <w:r w:rsidRPr="004877BC">
        <w:rPr>
          <w:rStyle w:val="None"/>
          <w:color w:val="FF0000"/>
        </w:rPr>
        <w:t>9.9.</w:t>
      </w:r>
      <w:r w:rsidRPr="004877BC">
        <w:rPr>
          <w:rStyle w:val="None"/>
          <w:color w:val="FF0000"/>
        </w:rPr>
        <w:tab/>
        <w:t>EJL-il on õigus oma kalendris kattuva kuupäevaga sama distsipliini üritust mitte registreerida</w:t>
      </w:r>
      <w:r>
        <w:rPr>
          <w:rStyle w:val="None"/>
          <w:color w:val="FF0000"/>
        </w:rPr>
        <w:t>.</w:t>
      </w:r>
    </w:p>
    <w:p w:rsidR="00DD3ED4" w:rsidRPr="004877BC" w:rsidRDefault="00DD3ED4" w:rsidP="00DD3ED4">
      <w:pPr>
        <w:pStyle w:val="BodyA"/>
        <w:spacing w:line="360" w:lineRule="auto"/>
        <w:jc w:val="both"/>
        <w:rPr>
          <w:rStyle w:val="None"/>
          <w:color w:val="FF0000"/>
        </w:rPr>
      </w:pPr>
      <w:r w:rsidRPr="004877BC">
        <w:rPr>
          <w:rStyle w:val="None"/>
          <w:color w:val="FF0000"/>
        </w:rPr>
        <w:t>9.9.1</w:t>
      </w:r>
      <w:r w:rsidRPr="004877BC">
        <w:rPr>
          <w:rStyle w:val="None"/>
          <w:color w:val="FF0000"/>
        </w:rPr>
        <w:tab/>
        <w:t>EJL eelistab võistluskalendri kuupäevade kinnitamisel ürituse korraldajat, kes on sama üritust EJL kalendris samadel kuupäevadel registreerinud viimased 2 aastat.</w:t>
      </w:r>
    </w:p>
    <w:p w:rsidR="00DD3ED4" w:rsidRDefault="00DD3ED4" w:rsidP="00DD3ED4">
      <w:pPr>
        <w:pStyle w:val="BodyA"/>
        <w:spacing w:after="240" w:line="360" w:lineRule="auto"/>
        <w:jc w:val="both"/>
        <w:rPr>
          <w:rStyle w:val="None"/>
          <w:color w:val="FF0000"/>
        </w:rPr>
      </w:pPr>
      <w:r w:rsidRPr="004877BC">
        <w:rPr>
          <w:rStyle w:val="None"/>
          <w:color w:val="FF0000"/>
        </w:rPr>
        <w:t>9.9.2</w:t>
      </w:r>
      <w:r w:rsidRPr="004877BC">
        <w:rPr>
          <w:rStyle w:val="None"/>
          <w:color w:val="FF0000"/>
        </w:rPr>
        <w:tab/>
        <w:t>Kui üritus on kalendris nihk</w:t>
      </w:r>
      <w:r>
        <w:rPr>
          <w:rStyle w:val="None"/>
          <w:color w:val="FF0000"/>
        </w:rPr>
        <w:t>unud ürituse korraldajast mitte</w:t>
      </w:r>
      <w:r w:rsidRPr="004877BC">
        <w:rPr>
          <w:rStyle w:val="None"/>
          <w:color w:val="FF0000"/>
        </w:rPr>
        <w:t>olenevatel põhjustel (liigaasta, Eesti  MV,</w:t>
      </w:r>
      <w:r w:rsidRPr="00D76F21">
        <w:rPr>
          <w:rStyle w:val="None"/>
        </w:rPr>
        <w:t xml:space="preserve"> </w:t>
      </w:r>
      <w:r w:rsidRPr="004877BC">
        <w:rPr>
          <w:rStyle w:val="None"/>
          <w:color w:val="FF0000"/>
        </w:rPr>
        <w:t xml:space="preserve">OM jne), siis piisab ka eelneva hooaja </w:t>
      </w:r>
      <w:r w:rsidRPr="00CD1C90">
        <w:rPr>
          <w:rStyle w:val="None"/>
          <w:color w:val="FF0000"/>
        </w:rPr>
        <w:t>kogemusest. Seega on varasemal korraldajal eelisõigus pärast ülalmainitud põhjustel toimunud muudatusi taastada võistlus oma esialgsete kuupäevadega.</w:t>
      </w:r>
    </w:p>
    <w:p w:rsidR="00DD3ED4" w:rsidRDefault="00DD3ED4" w:rsidP="00DD3ED4">
      <w:pPr>
        <w:pStyle w:val="BodyA"/>
        <w:spacing w:line="360" w:lineRule="auto"/>
        <w:jc w:val="both"/>
        <w:rPr>
          <w:rStyle w:val="None"/>
          <w:sz w:val="22"/>
        </w:rPr>
      </w:pPr>
      <w:r w:rsidRPr="004F2C54">
        <w:rPr>
          <w:rStyle w:val="None"/>
          <w:sz w:val="22"/>
        </w:rPr>
        <w:t>10.</w:t>
      </w:r>
      <w:r w:rsidRPr="004F2C54">
        <w:rPr>
          <w:rStyle w:val="None"/>
          <w:sz w:val="22"/>
        </w:rPr>
        <w:tab/>
        <w:t>KOHTUNIKUD</w:t>
      </w:r>
    </w:p>
    <w:p w:rsidR="00DD3ED4" w:rsidRPr="00E71560" w:rsidRDefault="00DD3ED4" w:rsidP="00DD3ED4">
      <w:pPr>
        <w:pStyle w:val="BodyA"/>
        <w:spacing w:line="360" w:lineRule="auto"/>
        <w:ind w:left="709" w:hanging="709"/>
        <w:jc w:val="both"/>
        <w:rPr>
          <w:rStyle w:val="None"/>
        </w:rPr>
      </w:pPr>
      <w:r w:rsidRPr="00E71560">
        <w:rPr>
          <w:rStyle w:val="None"/>
        </w:rPr>
        <w:t>10.4.</w:t>
      </w:r>
      <w:r w:rsidRPr="00E71560">
        <w:rPr>
          <w:rStyle w:val="None"/>
        </w:rPr>
        <w:tab/>
        <w:t xml:space="preserve">Kõik EJL-i kalendris registreeritud võistluste </w:t>
      </w:r>
      <w:r w:rsidRPr="004877BC">
        <w:rPr>
          <w:rStyle w:val="None"/>
          <w:strike/>
          <w:color w:val="FF0000"/>
        </w:rPr>
        <w:t>kohtunikega seotud</w:t>
      </w:r>
      <w:r w:rsidRPr="004877BC">
        <w:rPr>
          <w:rStyle w:val="None"/>
          <w:color w:val="FF0000"/>
        </w:rPr>
        <w:t xml:space="preserve"> vabatahtliku kohtunike hüvitiste väljamaksed</w:t>
      </w:r>
      <w:r w:rsidRPr="00E71560">
        <w:rPr>
          <w:rStyle w:val="None"/>
        </w:rPr>
        <w:t xml:space="preserve"> toimuvad EJL-i kaudu.</w:t>
      </w:r>
    </w:p>
    <w:p w:rsidR="00DD3ED4" w:rsidRDefault="00DD3ED4" w:rsidP="00DD3ED4">
      <w:pPr>
        <w:pStyle w:val="BodyA"/>
        <w:spacing w:after="240" w:line="360" w:lineRule="auto"/>
        <w:jc w:val="both"/>
        <w:rPr>
          <w:rStyle w:val="None"/>
        </w:rPr>
      </w:pPr>
      <w:r w:rsidRPr="00E71560">
        <w:rPr>
          <w:rStyle w:val="None"/>
        </w:rPr>
        <w:t xml:space="preserve">10.6 </w:t>
      </w:r>
      <w:r w:rsidRPr="00E71560">
        <w:rPr>
          <w:rStyle w:val="None"/>
        </w:rPr>
        <w:tab/>
        <w:t xml:space="preserve">Võistluste järgselt koostab võistluste peakohtunik kohustusliku aruande ja saadab selle koos </w:t>
      </w:r>
      <w:r w:rsidRPr="004877BC">
        <w:rPr>
          <w:rStyle w:val="None"/>
          <w:color w:val="FF0000"/>
        </w:rPr>
        <w:t xml:space="preserve">antud võistluse kohtunike kogu </w:t>
      </w:r>
      <w:r w:rsidRPr="00E71560">
        <w:rPr>
          <w:rStyle w:val="None"/>
        </w:rPr>
        <w:t>kulude aruandega EJL-i ja kohtunike kogu esimehele</w:t>
      </w:r>
      <w:r>
        <w:rPr>
          <w:rStyle w:val="None"/>
        </w:rPr>
        <w:t xml:space="preserve"> </w:t>
      </w:r>
      <w:r w:rsidRPr="004877BC">
        <w:rPr>
          <w:rStyle w:val="None"/>
          <w:color w:val="FF0000"/>
        </w:rPr>
        <w:t>1 nädala jooksul</w:t>
      </w:r>
      <w:r w:rsidRPr="00E71560">
        <w:rPr>
          <w:rStyle w:val="None"/>
        </w:rPr>
        <w:t>. Võistluste korralduse kvaliteedi hindamiseks on võistluste peakohtunikul õigus määrata osalenud klubide esindajate seast veebikeskkonnas küsimustikule vastajad.</w:t>
      </w:r>
    </w:p>
    <w:p w:rsidR="00DD3ED4" w:rsidRPr="004F2C54" w:rsidRDefault="00DD3ED4" w:rsidP="00DD3ED4">
      <w:pPr>
        <w:pStyle w:val="BodyA"/>
        <w:spacing w:line="360" w:lineRule="auto"/>
        <w:jc w:val="both"/>
        <w:rPr>
          <w:rStyle w:val="None"/>
          <w:sz w:val="22"/>
        </w:rPr>
      </w:pPr>
      <w:r w:rsidRPr="004F2C54">
        <w:rPr>
          <w:rStyle w:val="None"/>
          <w:sz w:val="22"/>
        </w:rPr>
        <w:t>12.</w:t>
      </w:r>
      <w:r w:rsidRPr="004F2C54">
        <w:rPr>
          <w:rStyle w:val="None"/>
          <w:sz w:val="22"/>
        </w:rPr>
        <w:tab/>
        <w:t>EESTI MEISTRIVÕISTLUSED</w:t>
      </w:r>
    </w:p>
    <w:p w:rsidR="00DD3ED4" w:rsidRPr="008D5A35" w:rsidRDefault="00DD3ED4" w:rsidP="00DD3ED4">
      <w:pPr>
        <w:pStyle w:val="BodyA"/>
        <w:jc w:val="both"/>
      </w:pPr>
      <w:r w:rsidRPr="008D5A35">
        <w:rPr>
          <w:rStyle w:val="None"/>
        </w:rPr>
        <w:t>12.1</w:t>
      </w:r>
      <w:r w:rsidRPr="008D5A35">
        <w:rPr>
          <w:rStyle w:val="None"/>
        </w:rPr>
        <w:tab/>
        <w:t>Maanteesõit***:</w:t>
      </w:r>
    </w:p>
    <w:p w:rsidR="00DD3ED4" w:rsidRPr="008D5A35" w:rsidRDefault="00DD3ED4" w:rsidP="00DD3ED4">
      <w:pPr>
        <w:pStyle w:val="BodyA"/>
        <w:jc w:val="both"/>
        <w:rPr>
          <w:rStyle w:val="None"/>
        </w:rPr>
      </w:pPr>
      <w:r w:rsidRPr="008D5A35">
        <w:rPr>
          <w:rStyle w:val="None"/>
        </w:rPr>
        <w:t xml:space="preserve">12.1.1 Kriteerium (N/ME, N/MU, N/MJ, N/M16, </w:t>
      </w:r>
      <w:r w:rsidRPr="008D5A35">
        <w:rPr>
          <w:rStyle w:val="None"/>
          <w:strike/>
          <w:color w:val="FF0000"/>
        </w:rPr>
        <w:t>N/M14</w:t>
      </w:r>
      <w:r w:rsidRPr="008D5A35">
        <w:rPr>
          <w:rStyle w:val="None"/>
        </w:rPr>
        <w:t>, *Sport ja **Seeniorid ühises absoluutklassis).</w:t>
      </w:r>
    </w:p>
    <w:p w:rsidR="00DD3ED4" w:rsidRPr="008D5A35" w:rsidRDefault="00DD3ED4" w:rsidP="00DD3ED4">
      <w:pPr>
        <w:pStyle w:val="BodyA"/>
        <w:ind w:left="720"/>
        <w:jc w:val="both"/>
        <w:rPr>
          <w:rStyle w:val="None"/>
          <w:color w:val="auto"/>
          <w:u w:color="FF2600"/>
        </w:rPr>
      </w:pPr>
      <w:r w:rsidRPr="008D5A35">
        <w:rPr>
          <w:rStyle w:val="None"/>
        </w:rPr>
        <w:t xml:space="preserve">Võitjad </w:t>
      </w:r>
      <w:r w:rsidRPr="008D5A35">
        <w:rPr>
          <w:rStyle w:val="None"/>
          <w:color w:val="auto"/>
        </w:rPr>
        <w:t>selgitatakse</w:t>
      </w:r>
      <w:r w:rsidRPr="008D5A35">
        <w:rPr>
          <w:rStyle w:val="None"/>
          <w:color w:val="auto"/>
          <w:u w:color="FF2600"/>
        </w:rPr>
        <w:t xml:space="preserve"> </w:t>
      </w:r>
      <w:r w:rsidRPr="008D5A35">
        <w:rPr>
          <w:rStyle w:val="None"/>
          <w:strike/>
          <w:color w:val="FF0000"/>
          <w:u w:color="FF2600"/>
        </w:rPr>
        <w:t>noorte arvestuses 3 etapi kokkuvõttes,  N/MJ, N/MU, N/ME, Sport ja Seeniorid</w:t>
      </w:r>
      <w:r w:rsidRPr="008D5A35">
        <w:rPr>
          <w:rStyle w:val="None"/>
          <w:color w:val="FF0000"/>
          <w:u w:color="FF2600"/>
        </w:rPr>
        <w:t xml:space="preserve"> </w:t>
      </w:r>
      <w:r w:rsidRPr="008D5A35">
        <w:rPr>
          <w:rStyle w:val="None"/>
          <w:color w:val="auto"/>
        </w:rPr>
        <w:t xml:space="preserve">ühe </w:t>
      </w:r>
      <w:r w:rsidRPr="008D5A35">
        <w:rPr>
          <w:rStyle w:val="None"/>
          <w:strike/>
          <w:color w:val="FF0000"/>
          <w:u w:color="FF2600"/>
        </w:rPr>
        <w:t>finaal</w:t>
      </w:r>
      <w:r w:rsidRPr="008D5A35">
        <w:rPr>
          <w:rStyle w:val="None"/>
          <w:color w:val="auto"/>
          <w:u w:color="FF2600"/>
        </w:rPr>
        <w:t>võistlusena.</w:t>
      </w:r>
    </w:p>
    <w:p w:rsidR="00DD3ED4" w:rsidRPr="008D5A35" w:rsidRDefault="00DD3ED4" w:rsidP="00DD3ED4">
      <w:pPr>
        <w:pStyle w:val="BodyA"/>
        <w:jc w:val="both"/>
        <w:rPr>
          <w:rStyle w:val="None"/>
          <w:color w:val="auto"/>
          <w:u w:color="FF2600"/>
        </w:rPr>
      </w:pPr>
      <w:r w:rsidRPr="008D5A35">
        <w:rPr>
          <w:rStyle w:val="None"/>
          <w:color w:val="auto"/>
          <w:u w:color="FF2600"/>
        </w:rPr>
        <w:t>12.1.2 Mitmepäevasõit (</w:t>
      </w:r>
      <w:r w:rsidRPr="008D5A35">
        <w:rPr>
          <w:rStyle w:val="None"/>
          <w:strike/>
          <w:color w:val="FF0000"/>
          <w:u w:color="FF2600"/>
        </w:rPr>
        <w:t>M16</w:t>
      </w:r>
      <w:r w:rsidRPr="008D5A35">
        <w:rPr>
          <w:rStyle w:val="None"/>
          <w:color w:val="auto"/>
          <w:u w:color="FF2600"/>
        </w:rPr>
        <w:t xml:space="preserve">; Sen1-7, </w:t>
      </w:r>
      <w:r w:rsidRPr="008D5A35">
        <w:rPr>
          <w:rStyle w:val="None"/>
          <w:strike/>
          <w:color w:val="FF0000"/>
          <w:u w:color="FF2600"/>
        </w:rPr>
        <w:t>Sport*</w:t>
      </w:r>
      <w:r w:rsidRPr="008D5A35">
        <w:rPr>
          <w:rStyle w:val="None"/>
          <w:color w:val="auto"/>
          <w:u w:color="FF2600"/>
        </w:rPr>
        <w:t xml:space="preserve">) </w:t>
      </w:r>
    </w:p>
    <w:p w:rsidR="00DD3ED4" w:rsidRPr="008D5A35" w:rsidRDefault="00DD3ED4" w:rsidP="00DD3ED4">
      <w:pPr>
        <w:pStyle w:val="BodyA"/>
        <w:jc w:val="both"/>
      </w:pPr>
      <w:r w:rsidRPr="008D5A35">
        <w:rPr>
          <w:rStyle w:val="None"/>
        </w:rPr>
        <w:t xml:space="preserve">12.1.3 Eraldistardiga sõit (N/ME, N/MU, N/MJ, N/M16, </w:t>
      </w:r>
      <w:r w:rsidRPr="008D5A35">
        <w:rPr>
          <w:rStyle w:val="None"/>
          <w:strike/>
          <w:color w:val="FF0000"/>
          <w:u w:color="FF2600"/>
        </w:rPr>
        <w:t>N/M14</w:t>
      </w:r>
      <w:r w:rsidRPr="008D5A35">
        <w:rPr>
          <w:rStyle w:val="None"/>
        </w:rPr>
        <w:t>, SEN 1, 2, 3, 4, 5, 6, 7, 8, *Sport)</w:t>
      </w:r>
    </w:p>
    <w:p w:rsidR="00DD3ED4" w:rsidRPr="008D5A35" w:rsidRDefault="00DD3ED4" w:rsidP="00DD3ED4">
      <w:pPr>
        <w:pStyle w:val="BodyA"/>
        <w:jc w:val="both"/>
        <w:rPr>
          <w:rStyle w:val="None"/>
        </w:rPr>
      </w:pPr>
      <w:r w:rsidRPr="008D5A35">
        <w:rPr>
          <w:rStyle w:val="None"/>
        </w:rPr>
        <w:t xml:space="preserve">12.1.4 Ühisstardiga sõit (N/ME, N/MU, N/MJ, N/M16, </w:t>
      </w:r>
      <w:r w:rsidRPr="008D5A35">
        <w:rPr>
          <w:rStyle w:val="None"/>
          <w:strike/>
          <w:color w:val="FF0000"/>
        </w:rPr>
        <w:t>N/M14</w:t>
      </w:r>
      <w:r w:rsidRPr="008D5A35">
        <w:rPr>
          <w:rStyle w:val="None"/>
        </w:rPr>
        <w:t>, SEN 1, 2, 3, 4, 5, 6, 7, 8,  *Sport)</w:t>
      </w:r>
    </w:p>
    <w:p w:rsidR="00DD3ED4" w:rsidRPr="008D5A35" w:rsidRDefault="00DD3ED4" w:rsidP="00DD3ED4">
      <w:pPr>
        <w:pStyle w:val="BodyA"/>
        <w:spacing w:before="120"/>
        <w:jc w:val="both"/>
        <w:rPr>
          <w:rStyle w:val="None"/>
        </w:rPr>
      </w:pPr>
      <w:r w:rsidRPr="008D5A35">
        <w:rPr>
          <w:rStyle w:val="None"/>
        </w:rPr>
        <w:t>12.2</w:t>
      </w:r>
      <w:r w:rsidRPr="008D5A35">
        <w:rPr>
          <w:rStyle w:val="None"/>
        </w:rPr>
        <w:tab/>
        <w:t>Maastikurattasõit***:</w:t>
      </w:r>
    </w:p>
    <w:p w:rsidR="00DD3ED4" w:rsidRPr="008D5A35" w:rsidRDefault="00DD3ED4" w:rsidP="00DD3ED4">
      <w:pPr>
        <w:pStyle w:val="BodyA"/>
        <w:jc w:val="both"/>
        <w:rPr>
          <w:rStyle w:val="None"/>
          <w:strike/>
          <w:color w:val="FF0000"/>
          <w:u w:color="FF2600"/>
        </w:rPr>
      </w:pPr>
      <w:r w:rsidRPr="008D5A35">
        <w:rPr>
          <w:rStyle w:val="None"/>
          <w:strike/>
          <w:color w:val="FF0000"/>
          <w:u w:color="FF2600"/>
        </w:rPr>
        <w:t xml:space="preserve">12.2.1 Talikross (N/ME, N/MU, N/MJ, N/M16, N/M14, SEN 1, 2, 3, *Sport) </w:t>
      </w:r>
    </w:p>
    <w:p w:rsidR="00DD3ED4" w:rsidRPr="008D5A35" w:rsidRDefault="00DD3ED4" w:rsidP="00DD3ED4">
      <w:pPr>
        <w:pStyle w:val="BodyA"/>
        <w:jc w:val="both"/>
      </w:pPr>
      <w:r w:rsidRPr="008D5A35">
        <w:rPr>
          <w:rStyle w:val="None"/>
        </w:rPr>
        <w:t xml:space="preserve">12.2.2 Maastikurattakross XCO (N/ME, N/MU, N/MJ, N/M16, </w:t>
      </w:r>
      <w:r w:rsidRPr="008D5A35">
        <w:rPr>
          <w:rStyle w:val="None"/>
          <w:strike/>
          <w:color w:val="FF0000"/>
        </w:rPr>
        <w:t>N/M14</w:t>
      </w:r>
      <w:r w:rsidRPr="008D5A35">
        <w:rPr>
          <w:rStyle w:val="None"/>
        </w:rPr>
        <w:t>, SEN 1, 2, 3, 4, 5, 6, 7, 8, *Sport)</w:t>
      </w:r>
    </w:p>
    <w:p w:rsidR="00DD3ED4" w:rsidRPr="008D5A35" w:rsidRDefault="00DD3ED4" w:rsidP="00DD3ED4">
      <w:pPr>
        <w:pStyle w:val="BodyA"/>
        <w:jc w:val="both"/>
        <w:rPr>
          <w:rStyle w:val="None"/>
        </w:rPr>
      </w:pPr>
      <w:r w:rsidRPr="008D5A35">
        <w:rPr>
          <w:rStyle w:val="None"/>
        </w:rPr>
        <w:t xml:space="preserve">12.2.3 Teatekross. Võistkondi tohib koostada ainult klubilise kuuluvuse alusel. Iga sportlane saab osaleda ainult ühes sõidus. Kasutada võib ka </w:t>
      </w:r>
      <w:proofErr w:type="spellStart"/>
      <w:r w:rsidRPr="008D5A35">
        <w:rPr>
          <w:rStyle w:val="None"/>
          <w:i/>
          <w:iCs/>
        </w:rPr>
        <w:t>cyclo-cross</w:t>
      </w:r>
      <w:r w:rsidRPr="008D5A35">
        <w:rPr>
          <w:rStyle w:val="None"/>
        </w:rPr>
        <w:t>´i</w:t>
      </w:r>
      <w:proofErr w:type="spellEnd"/>
      <w:r w:rsidRPr="008D5A35">
        <w:rPr>
          <w:rStyle w:val="None"/>
        </w:rPr>
        <w:t xml:space="preserve"> ratast. Võistlused toimuvad viiele võistlusklassile alljärgnevalt:</w:t>
      </w:r>
    </w:p>
    <w:p w:rsidR="00DD3ED4" w:rsidRPr="008D5A35" w:rsidRDefault="00DD3ED4" w:rsidP="00DD3ED4">
      <w:pPr>
        <w:pStyle w:val="BodyA"/>
        <w:numPr>
          <w:ilvl w:val="0"/>
          <w:numId w:val="12"/>
        </w:numPr>
        <w:jc w:val="both"/>
        <w:rPr>
          <w:strike/>
          <w:color w:val="FF0000"/>
        </w:rPr>
      </w:pPr>
      <w:r w:rsidRPr="008D5A35">
        <w:rPr>
          <w:rStyle w:val="None"/>
        </w:rPr>
        <w:lastRenderedPageBreak/>
        <w:t>“NOORED”</w:t>
      </w:r>
      <w:r w:rsidRPr="008D5A35">
        <w:rPr>
          <w:rStyle w:val="NoneA"/>
        </w:rPr>
        <w:t>: V</w:t>
      </w:r>
      <w:r w:rsidRPr="008D5A35">
        <w:rPr>
          <w:rStyle w:val="None"/>
        </w:rPr>
        <w:t>õ</w:t>
      </w:r>
      <w:r w:rsidRPr="008D5A35">
        <w:rPr>
          <w:rStyle w:val="NoneA"/>
        </w:rPr>
        <w:t xml:space="preserve">istkonda kuuluvad </w:t>
      </w:r>
      <w:r w:rsidRPr="008D5A35">
        <w:rPr>
          <w:rStyle w:val="NoneA"/>
          <w:color w:val="FF0000"/>
        </w:rPr>
        <w:t>3</w:t>
      </w:r>
      <w:r w:rsidRPr="008D5A35">
        <w:rPr>
          <w:rStyle w:val="NoneA"/>
        </w:rPr>
        <w:t xml:space="preserve"> sportlast järgmistest klassidest: </w:t>
      </w:r>
      <w:r w:rsidRPr="008D5A35">
        <w:rPr>
          <w:rStyle w:val="NoneA"/>
          <w:strike/>
          <w:color w:val="FF0000"/>
        </w:rPr>
        <w:t>M12/10 üks</w:t>
      </w:r>
    </w:p>
    <w:p w:rsidR="00DD3ED4" w:rsidRPr="008D5A35" w:rsidRDefault="00DD3ED4" w:rsidP="00DD3ED4">
      <w:pPr>
        <w:pStyle w:val="BodyA"/>
        <w:ind w:firstLine="720"/>
        <w:jc w:val="both"/>
        <w:rPr>
          <w:rStyle w:val="None"/>
        </w:rPr>
      </w:pPr>
      <w:r w:rsidRPr="008D5A35">
        <w:rPr>
          <w:rStyle w:val="None"/>
          <w:strike/>
          <w:color w:val="FF0000"/>
        </w:rPr>
        <w:t>sportlane</w:t>
      </w:r>
      <w:r w:rsidRPr="008D5A35">
        <w:rPr>
          <w:rStyle w:val="None"/>
        </w:rPr>
        <w:t>, M14 üks sportlane, M16 üks sportlane, MJ üks sportlane, kusjuures noorema N/M</w:t>
      </w:r>
    </w:p>
    <w:p w:rsidR="00DD3ED4" w:rsidRPr="008D5A35" w:rsidRDefault="00DD3ED4" w:rsidP="00DD3ED4">
      <w:pPr>
        <w:pStyle w:val="BodyA"/>
        <w:numPr>
          <w:ilvl w:val="0"/>
          <w:numId w:val="12"/>
        </w:numPr>
        <w:jc w:val="both"/>
        <w:rPr>
          <w:rStyle w:val="None"/>
        </w:rPr>
      </w:pPr>
      <w:r w:rsidRPr="008D5A35">
        <w:rPr>
          <w:rStyle w:val="None"/>
        </w:rPr>
        <w:t xml:space="preserve">klassi sportlasega saab vanemat asendada </w:t>
      </w:r>
      <w:r w:rsidRPr="008D5A35">
        <w:rPr>
          <w:rStyle w:val="None"/>
          <w:color w:val="FF0000"/>
        </w:rPr>
        <w:t>(alates M14 klassist)</w:t>
      </w:r>
      <w:r w:rsidRPr="008D5A35">
        <w:rPr>
          <w:rStyle w:val="None"/>
        </w:rPr>
        <w:t xml:space="preserve">. </w:t>
      </w:r>
      <w:r w:rsidRPr="008D5A35">
        <w:rPr>
          <w:rStyle w:val="None"/>
          <w:color w:val="FF0000"/>
        </w:rPr>
        <w:t>N14-</w:t>
      </w:r>
      <w:r w:rsidRPr="008D5A35">
        <w:rPr>
          <w:rStyle w:val="None"/>
        </w:rPr>
        <w:t>NJ klassi tütarlapsega saab asendada üks klass nooremat poissi.</w:t>
      </w:r>
    </w:p>
    <w:p w:rsidR="00DD3ED4" w:rsidRPr="008D5A35" w:rsidRDefault="00DD3ED4" w:rsidP="00DD3ED4">
      <w:pPr>
        <w:pStyle w:val="BodyA"/>
        <w:numPr>
          <w:ilvl w:val="0"/>
          <w:numId w:val="12"/>
        </w:numPr>
        <w:jc w:val="both"/>
      </w:pPr>
      <w:r w:rsidRPr="008D5A35">
        <w:rPr>
          <w:rStyle w:val="None"/>
        </w:rPr>
        <w:t>“TÜTARLAPSED”</w:t>
      </w:r>
      <w:r w:rsidRPr="008D5A35">
        <w:rPr>
          <w:rStyle w:val="NoneA"/>
        </w:rPr>
        <w:t xml:space="preserve">: </w:t>
      </w:r>
      <w:r w:rsidRPr="008D5A35">
        <w:rPr>
          <w:rStyle w:val="NoneA"/>
          <w:color w:val="auto"/>
        </w:rPr>
        <w:t>V</w:t>
      </w:r>
      <w:r w:rsidRPr="008D5A35">
        <w:rPr>
          <w:rStyle w:val="None"/>
          <w:color w:val="auto"/>
        </w:rPr>
        <w:t>õ</w:t>
      </w:r>
      <w:r w:rsidRPr="008D5A35">
        <w:rPr>
          <w:rStyle w:val="NoneA"/>
          <w:color w:val="auto"/>
        </w:rPr>
        <w:t>istkonda</w:t>
      </w:r>
      <w:r w:rsidRPr="008D5A35">
        <w:rPr>
          <w:rStyle w:val="NoneA"/>
        </w:rPr>
        <w:t xml:space="preserve"> kuuluvad 2 tütarlast N1</w:t>
      </w:r>
      <w:r w:rsidRPr="008D5A35">
        <w:rPr>
          <w:rStyle w:val="NoneA"/>
          <w:color w:val="FF0000"/>
        </w:rPr>
        <w:t>4</w:t>
      </w:r>
      <w:r w:rsidRPr="008D5A35">
        <w:rPr>
          <w:rStyle w:val="NoneA"/>
          <w:strike/>
          <w:color w:val="FF0000"/>
        </w:rPr>
        <w:t>2</w:t>
      </w:r>
      <w:r w:rsidRPr="008D5A35">
        <w:rPr>
          <w:rStyle w:val="NoneA"/>
        </w:rPr>
        <w:t xml:space="preserve"> kuni NJ klassidest, kusjuures nooremaga saab vanemat asendada.</w:t>
      </w:r>
    </w:p>
    <w:p w:rsidR="00DD3ED4" w:rsidRPr="008D5A35" w:rsidRDefault="00DD3ED4" w:rsidP="00DD3ED4">
      <w:pPr>
        <w:pStyle w:val="BodyA"/>
        <w:numPr>
          <w:ilvl w:val="0"/>
          <w:numId w:val="12"/>
        </w:numPr>
        <w:jc w:val="both"/>
      </w:pPr>
      <w:r w:rsidRPr="008D5A35">
        <w:rPr>
          <w:rStyle w:val="None"/>
        </w:rPr>
        <w:t>“MEESTE ABSOLUUTKLASS”:</w:t>
      </w:r>
      <w:r w:rsidRPr="008D5A35">
        <w:rPr>
          <w:rStyle w:val="NoneA"/>
        </w:rPr>
        <w:t xml:space="preserve"> V</w:t>
      </w:r>
      <w:r w:rsidRPr="008D5A35">
        <w:rPr>
          <w:rStyle w:val="None"/>
        </w:rPr>
        <w:t>õ</w:t>
      </w:r>
      <w:r w:rsidRPr="008D5A35">
        <w:rPr>
          <w:rStyle w:val="NoneA"/>
        </w:rPr>
        <w:t xml:space="preserve">istkonda kuulub 3 meessportlast </w:t>
      </w:r>
      <w:r w:rsidRPr="008D5A35">
        <w:rPr>
          <w:rStyle w:val="NoneA"/>
          <w:color w:val="FF0000"/>
        </w:rPr>
        <w:t xml:space="preserve">alates MJ </w:t>
      </w:r>
      <w:r w:rsidRPr="008D5A35">
        <w:rPr>
          <w:rStyle w:val="NoneA"/>
          <w:strike/>
          <w:color w:val="FF0000"/>
        </w:rPr>
        <w:t>s</w:t>
      </w:r>
      <w:r w:rsidRPr="008D5A35">
        <w:rPr>
          <w:rStyle w:val="None"/>
          <w:strike/>
          <w:color w:val="FF0000"/>
        </w:rPr>
        <w:t>õ</w:t>
      </w:r>
      <w:r w:rsidRPr="008D5A35">
        <w:rPr>
          <w:rStyle w:val="NoneA"/>
          <w:strike/>
          <w:color w:val="FF0000"/>
        </w:rPr>
        <w:t>ltumata</w:t>
      </w:r>
      <w:r w:rsidRPr="008D5A35">
        <w:rPr>
          <w:rStyle w:val="NoneA"/>
        </w:rPr>
        <w:t xml:space="preserve"> </w:t>
      </w:r>
      <w:r w:rsidRPr="008D5A35">
        <w:rPr>
          <w:rStyle w:val="NoneA"/>
          <w:color w:val="FF0000"/>
        </w:rPr>
        <w:t>vanuse</w:t>
      </w:r>
      <w:r w:rsidRPr="008D5A35">
        <w:rPr>
          <w:rStyle w:val="NoneA"/>
          <w:color w:val="auto"/>
        </w:rPr>
        <w:t>k</w:t>
      </w:r>
      <w:r w:rsidRPr="008D5A35">
        <w:rPr>
          <w:rStyle w:val="NoneA"/>
        </w:rPr>
        <w:t>lassist.</w:t>
      </w:r>
    </w:p>
    <w:p w:rsidR="00DD3ED4" w:rsidRPr="008D5A35" w:rsidRDefault="00DD3ED4" w:rsidP="00DD3ED4">
      <w:pPr>
        <w:pStyle w:val="BodyA"/>
        <w:numPr>
          <w:ilvl w:val="0"/>
          <w:numId w:val="12"/>
        </w:numPr>
        <w:jc w:val="both"/>
        <w:rPr>
          <w:rStyle w:val="None"/>
        </w:rPr>
      </w:pPr>
      <w:r w:rsidRPr="008D5A35">
        <w:rPr>
          <w:rStyle w:val="None"/>
        </w:rPr>
        <w:t>“NAISTE ABSOLUUTKLASS”</w:t>
      </w:r>
      <w:r w:rsidRPr="008D5A35">
        <w:rPr>
          <w:rStyle w:val="NoneA"/>
        </w:rPr>
        <w:t>: V</w:t>
      </w:r>
      <w:r w:rsidRPr="008D5A35">
        <w:rPr>
          <w:rStyle w:val="None"/>
        </w:rPr>
        <w:t>õ</w:t>
      </w:r>
      <w:r w:rsidRPr="008D5A35">
        <w:rPr>
          <w:rStyle w:val="NoneA"/>
        </w:rPr>
        <w:t>istkonda kuuluvad 2 naissportlast s</w:t>
      </w:r>
      <w:r w:rsidRPr="008D5A35">
        <w:rPr>
          <w:rStyle w:val="None"/>
        </w:rPr>
        <w:t>õ</w:t>
      </w:r>
      <w:r w:rsidRPr="008D5A35">
        <w:rPr>
          <w:rStyle w:val="NoneA"/>
        </w:rPr>
        <w:t>ltumata klassist</w:t>
      </w:r>
      <w:r w:rsidRPr="008D5A35">
        <w:rPr>
          <w:rStyle w:val="None"/>
        </w:rPr>
        <w:t>.</w:t>
      </w:r>
    </w:p>
    <w:p w:rsidR="00DD3ED4" w:rsidRPr="008D5A35" w:rsidRDefault="00DD3ED4" w:rsidP="00DD3ED4">
      <w:pPr>
        <w:pStyle w:val="BodyA"/>
        <w:numPr>
          <w:ilvl w:val="0"/>
          <w:numId w:val="12"/>
        </w:numPr>
        <w:jc w:val="both"/>
        <w:rPr>
          <w:rStyle w:val="None"/>
        </w:rPr>
      </w:pPr>
      <w:r w:rsidRPr="008D5A35">
        <w:rPr>
          <w:rStyle w:val="None"/>
        </w:rPr>
        <w:t>“SEENIORIDE ABSOLUUTKLASS”:</w:t>
      </w:r>
      <w:r w:rsidRPr="008D5A35">
        <w:rPr>
          <w:rStyle w:val="NoneA"/>
        </w:rPr>
        <w:t xml:space="preserve"> V</w:t>
      </w:r>
      <w:r w:rsidRPr="008D5A35">
        <w:rPr>
          <w:rStyle w:val="None"/>
        </w:rPr>
        <w:t>õ</w:t>
      </w:r>
      <w:r w:rsidRPr="008D5A35">
        <w:rPr>
          <w:rStyle w:val="NoneA"/>
        </w:rPr>
        <w:t>istkonda kuulub 3 seeniori v</w:t>
      </w:r>
      <w:r w:rsidRPr="008D5A35">
        <w:rPr>
          <w:rStyle w:val="None"/>
        </w:rPr>
        <w:t>õ</w:t>
      </w:r>
      <w:r w:rsidRPr="008D5A35">
        <w:rPr>
          <w:rStyle w:val="NoneA"/>
        </w:rPr>
        <w:t>i sportklassi</w:t>
      </w:r>
      <w:r w:rsidRPr="008D5A35">
        <w:rPr>
          <w:rStyle w:val="None"/>
        </w:rPr>
        <w:t>sportlast.</w:t>
      </w:r>
      <w:r w:rsidRPr="008D5A35">
        <w:rPr>
          <w:rStyle w:val="NoneA"/>
        </w:rPr>
        <w:t xml:space="preserve"> </w:t>
      </w:r>
      <w:r w:rsidRPr="008D5A35">
        <w:rPr>
          <w:rStyle w:val="NoneA"/>
          <w:color w:val="FF0000"/>
        </w:rPr>
        <w:t>(meeste absoluutarvestusest võetakse välja kolmest seeniorsportlasest koosnevate tiimide esikolmik).</w:t>
      </w:r>
    </w:p>
    <w:p w:rsidR="00DD3ED4" w:rsidRPr="008D5A35" w:rsidRDefault="00DD3ED4" w:rsidP="00DD3ED4">
      <w:pPr>
        <w:pStyle w:val="BodyA"/>
        <w:jc w:val="both"/>
        <w:rPr>
          <w:rStyle w:val="None"/>
        </w:rPr>
      </w:pPr>
      <w:r w:rsidRPr="008D5A35">
        <w:rPr>
          <w:rStyle w:val="None"/>
        </w:rPr>
        <w:t>12.2.4 Maastikurattamaraton XCM (N/ME, SEN 1, 2, 3, 4, 5, *Sport)</w:t>
      </w:r>
    </w:p>
    <w:p w:rsidR="00DD3ED4" w:rsidRPr="008D5A35" w:rsidRDefault="00DD3ED4" w:rsidP="00DD3ED4">
      <w:pPr>
        <w:pStyle w:val="BodyA"/>
        <w:jc w:val="both"/>
        <w:rPr>
          <w:rStyle w:val="None"/>
        </w:rPr>
      </w:pPr>
      <w:r w:rsidRPr="008D5A35">
        <w:rPr>
          <w:rStyle w:val="None"/>
        </w:rPr>
        <w:t>12.2.5 Mäestlaskumine, DHI (N/ME – võistelda võivad ka Sen1, J ja U23 klassid)</w:t>
      </w:r>
    </w:p>
    <w:p w:rsidR="00DD3ED4" w:rsidRPr="008D5A35" w:rsidRDefault="00DD3ED4" w:rsidP="00DD3ED4">
      <w:pPr>
        <w:pStyle w:val="BodyA"/>
        <w:widowControl w:val="0"/>
        <w:tabs>
          <w:tab w:val="left" w:pos="709"/>
        </w:tabs>
        <w:spacing w:before="120" w:line="360" w:lineRule="auto"/>
        <w:ind w:left="709" w:hanging="709"/>
        <w:jc w:val="both"/>
        <w:rPr>
          <w:rStyle w:val="None"/>
          <w:b/>
          <w:bCs/>
        </w:rPr>
      </w:pPr>
      <w:r w:rsidRPr="008D5A35">
        <w:rPr>
          <w:rStyle w:val="None"/>
        </w:rPr>
        <w:t>12.3</w:t>
      </w:r>
      <w:r w:rsidRPr="008D5A35">
        <w:rPr>
          <w:rStyle w:val="None"/>
        </w:rPr>
        <w:tab/>
        <w:t>Trekisõit***:</w:t>
      </w:r>
    </w:p>
    <w:p w:rsidR="00DD3ED4" w:rsidRPr="008D5A35" w:rsidRDefault="00DD3ED4" w:rsidP="00DD3ED4">
      <w:pPr>
        <w:pStyle w:val="BodyA"/>
        <w:widowControl w:val="0"/>
        <w:jc w:val="both"/>
        <w:rPr>
          <w:rStyle w:val="None"/>
        </w:rPr>
      </w:pPr>
      <w:r w:rsidRPr="008D5A35">
        <w:rPr>
          <w:rStyle w:val="None"/>
        </w:rPr>
        <w:t xml:space="preserve">12.3.1 Sprint: (Seenior 1-5). Sprindis on võistlusmaa pikkuseks kaks ringi. 200 </w:t>
      </w:r>
      <w:proofErr w:type="spellStart"/>
      <w:r w:rsidRPr="008D5A35">
        <w:rPr>
          <w:rStyle w:val="None"/>
        </w:rPr>
        <w:t>m/ls</w:t>
      </w:r>
      <w:proofErr w:type="spellEnd"/>
      <w:r w:rsidRPr="008D5A35">
        <w:rPr>
          <w:rStyle w:val="None"/>
        </w:rPr>
        <w:t xml:space="preserve"> sõidu põhjal paigutatakse 8 paremat võistlejat sprinditabelisse.</w:t>
      </w:r>
    </w:p>
    <w:p w:rsidR="00DD3ED4" w:rsidRPr="008D5A35" w:rsidRDefault="00DD3ED4" w:rsidP="00DD3ED4">
      <w:pPr>
        <w:pStyle w:val="BodyA"/>
        <w:widowControl w:val="0"/>
        <w:jc w:val="both"/>
        <w:rPr>
          <w:rStyle w:val="None"/>
        </w:rPr>
      </w:pPr>
      <w:r w:rsidRPr="008D5A35">
        <w:rPr>
          <w:rStyle w:val="None"/>
        </w:rPr>
        <w:t xml:space="preserve">12.3.2 </w:t>
      </w:r>
      <w:proofErr w:type="spellStart"/>
      <w:r w:rsidRPr="008D5A35">
        <w:rPr>
          <w:rStyle w:val="None"/>
        </w:rPr>
        <w:t>Keirin</w:t>
      </w:r>
      <w:proofErr w:type="spellEnd"/>
      <w:r w:rsidRPr="008D5A35">
        <w:rPr>
          <w:rStyle w:val="None"/>
        </w:rPr>
        <w:t>: (Seenior 1-5).</w:t>
      </w:r>
    </w:p>
    <w:p w:rsidR="00DD3ED4" w:rsidRPr="008D5A35" w:rsidRDefault="00DD3ED4" w:rsidP="00DD3ED4">
      <w:pPr>
        <w:pStyle w:val="BodyA"/>
        <w:widowControl w:val="0"/>
        <w:jc w:val="both"/>
        <w:rPr>
          <w:rStyle w:val="None"/>
          <w:b/>
          <w:bCs/>
          <w:strike/>
          <w:color w:val="FF0000"/>
        </w:rPr>
      </w:pPr>
      <w:r w:rsidRPr="008D5A35">
        <w:rPr>
          <w:rStyle w:val="None"/>
          <w:strike/>
          <w:color w:val="FF0000"/>
        </w:rPr>
        <w:t>12.3.3 Väljalangemissõit: (Seenior 1-5).</w:t>
      </w:r>
    </w:p>
    <w:p w:rsidR="00DD3ED4" w:rsidRPr="008D5A35" w:rsidRDefault="00DD3ED4" w:rsidP="00DD3ED4">
      <w:pPr>
        <w:pStyle w:val="BodyA"/>
        <w:widowControl w:val="0"/>
        <w:jc w:val="both"/>
        <w:rPr>
          <w:rStyle w:val="None"/>
          <w:b/>
          <w:bCs/>
        </w:rPr>
      </w:pPr>
      <w:r w:rsidRPr="008D5A35">
        <w:rPr>
          <w:rStyle w:val="None"/>
        </w:rPr>
        <w:t>12.3.3 500 m p/s sõit: (Seenior 1-5).</w:t>
      </w:r>
    </w:p>
    <w:p w:rsidR="00DD3ED4" w:rsidRPr="008D5A35" w:rsidRDefault="00DD3ED4" w:rsidP="00DD3ED4">
      <w:pPr>
        <w:pStyle w:val="BodyA"/>
        <w:jc w:val="both"/>
        <w:rPr>
          <w:rStyle w:val="None"/>
        </w:rPr>
      </w:pPr>
      <w:r w:rsidRPr="008D5A35">
        <w:rPr>
          <w:rStyle w:val="None"/>
        </w:rPr>
        <w:t>12.3.4 Individuaalne jälitussõit: 3 km (Seenior 1-5)</w:t>
      </w:r>
    </w:p>
    <w:p w:rsidR="00DD3ED4" w:rsidRPr="008D5A35" w:rsidRDefault="00DD3ED4" w:rsidP="00DD3ED4">
      <w:pPr>
        <w:pStyle w:val="BodyA"/>
        <w:jc w:val="both"/>
        <w:rPr>
          <w:rStyle w:val="None"/>
        </w:rPr>
      </w:pPr>
      <w:r w:rsidRPr="008D5A35">
        <w:rPr>
          <w:rStyle w:val="None"/>
        </w:rPr>
        <w:t xml:space="preserve">12.3.5 </w:t>
      </w:r>
      <w:proofErr w:type="spellStart"/>
      <w:r w:rsidRPr="008D5A35">
        <w:rPr>
          <w:rStyle w:val="None"/>
        </w:rPr>
        <w:t>Scratch</w:t>
      </w:r>
      <w:proofErr w:type="spellEnd"/>
      <w:r w:rsidRPr="008D5A35">
        <w:rPr>
          <w:rStyle w:val="None"/>
        </w:rPr>
        <w:t>: (Seenior 1-5)</w:t>
      </w:r>
    </w:p>
    <w:p w:rsidR="00DD3ED4" w:rsidRPr="008D5A35" w:rsidRDefault="00DD3ED4" w:rsidP="00DD3ED4">
      <w:pPr>
        <w:pStyle w:val="BodyA"/>
        <w:jc w:val="both"/>
        <w:rPr>
          <w:rStyle w:val="None"/>
          <w:color w:val="FF0000"/>
        </w:rPr>
      </w:pPr>
      <w:r w:rsidRPr="008D5A35">
        <w:rPr>
          <w:rStyle w:val="None"/>
          <w:color w:val="FF0000"/>
        </w:rPr>
        <w:t xml:space="preserve">12.3.6 </w:t>
      </w:r>
      <w:proofErr w:type="spellStart"/>
      <w:r w:rsidRPr="008D5A35">
        <w:rPr>
          <w:rStyle w:val="None"/>
          <w:color w:val="FF0000"/>
        </w:rPr>
        <w:t>Omnium</w:t>
      </w:r>
      <w:proofErr w:type="spellEnd"/>
      <w:r w:rsidRPr="008D5A35">
        <w:rPr>
          <w:rStyle w:val="None"/>
          <w:color w:val="FF0000"/>
        </w:rPr>
        <w:t xml:space="preserve"> (N/M16, N/MJ, N/ME)</w:t>
      </w:r>
    </w:p>
    <w:p w:rsidR="00DD3ED4" w:rsidRPr="008D5A35" w:rsidRDefault="00DD3ED4" w:rsidP="00DD3ED4">
      <w:pPr>
        <w:pStyle w:val="BodyA"/>
        <w:spacing w:before="120"/>
        <w:jc w:val="both"/>
      </w:pPr>
      <w:r w:rsidRPr="008D5A35">
        <w:rPr>
          <w:rStyle w:val="None"/>
        </w:rPr>
        <w:t>12.4</w:t>
      </w:r>
      <w:r w:rsidRPr="008D5A35">
        <w:rPr>
          <w:rStyle w:val="None"/>
          <w:i/>
          <w:iCs/>
        </w:rPr>
        <w:tab/>
        <w:t>CYCLO-CROSS***</w:t>
      </w:r>
      <w:r w:rsidRPr="008D5A35">
        <w:rPr>
          <w:rStyle w:val="None"/>
        </w:rPr>
        <w:t xml:space="preserve"> (N/ME, N/MU, N/MJ, N/M16, </w:t>
      </w:r>
      <w:r w:rsidRPr="008D5A35">
        <w:rPr>
          <w:rStyle w:val="None"/>
          <w:strike/>
          <w:color w:val="FF0000"/>
        </w:rPr>
        <w:t>N/M14</w:t>
      </w:r>
      <w:r w:rsidRPr="008D5A35">
        <w:rPr>
          <w:rStyle w:val="None"/>
        </w:rPr>
        <w:t>, SEN 1, 2, 3, 4, 5 *Sport).</w:t>
      </w:r>
    </w:p>
    <w:p w:rsidR="00DD3ED4" w:rsidRPr="008D5A35" w:rsidRDefault="00DD3ED4" w:rsidP="00DD3ED4">
      <w:pPr>
        <w:pStyle w:val="BodyA"/>
        <w:spacing w:before="120"/>
        <w:jc w:val="both"/>
        <w:rPr>
          <w:rStyle w:val="None"/>
          <w:b/>
          <w:bCs/>
        </w:rPr>
      </w:pPr>
      <w:r w:rsidRPr="008D5A35">
        <w:rPr>
          <w:rStyle w:val="None"/>
        </w:rPr>
        <w:t>12.5</w:t>
      </w:r>
      <w:r w:rsidRPr="008D5A35">
        <w:rPr>
          <w:rStyle w:val="None"/>
        </w:rPr>
        <w:tab/>
        <w:t>BMX</w:t>
      </w:r>
    </w:p>
    <w:p w:rsidR="00DD3ED4" w:rsidRPr="008D5A35" w:rsidRDefault="00DD3ED4" w:rsidP="00DD3ED4">
      <w:pPr>
        <w:pStyle w:val="BodyA"/>
        <w:spacing w:before="120"/>
        <w:ind w:left="709" w:hanging="709"/>
        <w:jc w:val="both"/>
        <w:rPr>
          <w:rStyle w:val="None"/>
        </w:rPr>
      </w:pPr>
      <w:r w:rsidRPr="008D5A35">
        <w:rPr>
          <w:rStyle w:val="None"/>
        </w:rPr>
        <w:t xml:space="preserve">12.5.1 BMX-krossi Eesti Meistrivõistlused viiakse läbi vastavalt UCI BMX-krossi võistlusmäärustikule M/N10–M/NE, </w:t>
      </w:r>
      <w:proofErr w:type="spellStart"/>
      <w:r w:rsidRPr="008D5A35">
        <w:rPr>
          <w:rStyle w:val="None"/>
          <w:i/>
          <w:iCs/>
        </w:rPr>
        <w:t>Cruiser</w:t>
      </w:r>
      <w:proofErr w:type="spellEnd"/>
      <w:r w:rsidRPr="008D5A35">
        <w:rPr>
          <w:rStyle w:val="None"/>
        </w:rPr>
        <w:t xml:space="preserve"> vanuseklassile (seeniorid). M/N5-8 võistlusklassis selgitatakse Eesti esivõistluste võitjad. Kuni M/N16 vanuseklassile selgitatakse meistrid nelja etapi kokkuvõttes, alates N/MJ ühe võistlusena. Meistrivõistlustel avatakse vanuseklass juhul, kui osalejaid vastavas vanuseklassis on tüdrukuid vähemalt 3 ja poisse vähemalt 4.</w:t>
      </w:r>
    </w:p>
    <w:p w:rsidR="00DD3ED4" w:rsidRPr="008D5A35" w:rsidRDefault="00DD3ED4" w:rsidP="00DD3ED4">
      <w:pPr>
        <w:pStyle w:val="BodyA"/>
        <w:spacing w:before="120"/>
        <w:jc w:val="both"/>
        <w:rPr>
          <w:rStyle w:val="None"/>
        </w:rPr>
      </w:pPr>
      <w:r w:rsidRPr="008D5A35">
        <w:rPr>
          <w:rStyle w:val="None"/>
        </w:rPr>
        <w:t xml:space="preserve">12.5.2 BMX </w:t>
      </w:r>
      <w:proofErr w:type="spellStart"/>
      <w:r w:rsidRPr="008D5A35">
        <w:rPr>
          <w:rStyle w:val="None"/>
        </w:rPr>
        <w:t>freestyle</w:t>
      </w:r>
      <w:proofErr w:type="spellEnd"/>
      <w:r w:rsidRPr="008D5A35">
        <w:rPr>
          <w:rStyle w:val="None"/>
        </w:rPr>
        <w:t xml:space="preserve"> park***: ME</w:t>
      </w:r>
    </w:p>
    <w:p w:rsidR="00DD3ED4" w:rsidRPr="008D5A35" w:rsidRDefault="00DD3ED4" w:rsidP="00DD3ED4">
      <w:pPr>
        <w:pStyle w:val="BodyA"/>
        <w:spacing w:before="240"/>
        <w:jc w:val="both"/>
      </w:pPr>
      <w:r w:rsidRPr="008D5A35">
        <w:rPr>
          <w:rStyle w:val="None"/>
        </w:rPr>
        <w:t>*</w:t>
      </w:r>
      <w:r w:rsidRPr="008D5A35">
        <w:rPr>
          <w:rStyle w:val="None"/>
        </w:rPr>
        <w:tab/>
        <w:t>Sport-võistlusklassis selgitatakse Eesti esivõistluste võitjad EMV-l kavas olevatel aladel.</w:t>
      </w:r>
    </w:p>
    <w:p w:rsidR="00DD3ED4" w:rsidRPr="008D5A35" w:rsidRDefault="00DD3ED4" w:rsidP="00DD3ED4">
      <w:pPr>
        <w:pStyle w:val="BodyA"/>
        <w:ind w:left="709" w:hanging="709"/>
        <w:jc w:val="both"/>
      </w:pPr>
      <w:r w:rsidRPr="008D5A35">
        <w:rPr>
          <w:rStyle w:val="None"/>
        </w:rPr>
        <w:t>**</w:t>
      </w:r>
      <w:r w:rsidRPr="008D5A35">
        <w:rPr>
          <w:rStyle w:val="None"/>
        </w:rPr>
        <w:tab/>
        <w:t>Kriteeriumisõidus selgitatakse kokkuvõttes Sport- ja Seenior-klasside Eesti esivõistluste võitja absoluutklassis.</w:t>
      </w:r>
    </w:p>
    <w:p w:rsidR="00DD3ED4" w:rsidRPr="008D5A35" w:rsidRDefault="00DD3ED4" w:rsidP="00DD3ED4">
      <w:pPr>
        <w:pStyle w:val="BodyA"/>
        <w:spacing w:after="240"/>
        <w:ind w:left="709" w:hanging="709"/>
        <w:jc w:val="both"/>
        <w:rPr>
          <w:rStyle w:val="None"/>
          <w:color w:val="FF0000"/>
        </w:rPr>
      </w:pPr>
      <w:r w:rsidRPr="008D5A35">
        <w:rPr>
          <w:rStyle w:val="None"/>
        </w:rPr>
        <w:t>***</w:t>
      </w:r>
      <w:r w:rsidRPr="008D5A35">
        <w:rPr>
          <w:rStyle w:val="None"/>
        </w:rPr>
        <w:tab/>
        <w:t xml:space="preserve">Meistrivõistlustel avatakse vanuseklass juhul, kui </w:t>
      </w:r>
      <w:r w:rsidRPr="008D5A35">
        <w:rPr>
          <w:rStyle w:val="None"/>
          <w:strike/>
          <w:color w:val="FF0000"/>
        </w:rPr>
        <w:t>osalejaid vastavas klassis on</w:t>
      </w:r>
      <w:r w:rsidRPr="008D5A35">
        <w:rPr>
          <w:rStyle w:val="None"/>
          <w:color w:val="FF0000"/>
        </w:rPr>
        <w:t xml:space="preserve"> </w:t>
      </w:r>
      <w:r w:rsidRPr="008D5A35">
        <w:rPr>
          <w:rStyle w:val="None"/>
          <w:strike/>
          <w:color w:val="FF0000"/>
        </w:rPr>
        <w:t>vähemalt 4</w:t>
      </w:r>
      <w:r w:rsidRPr="008D5A35">
        <w:rPr>
          <w:rStyle w:val="None"/>
          <w:color w:val="FF0000"/>
        </w:rPr>
        <w:t xml:space="preserve"> M16-MSen4 klassis on osalejaid vähemalt 4, N16-NSen, MSen5-8 vähemalt 3</w:t>
      </w:r>
      <w:r w:rsidRPr="008D5A35">
        <w:rPr>
          <w:rStyle w:val="None"/>
        </w:rPr>
        <w:t xml:space="preserve">. </w:t>
      </w:r>
      <w:r w:rsidRPr="008D5A35">
        <w:rPr>
          <w:rStyle w:val="None"/>
          <w:color w:val="FF0000"/>
        </w:rPr>
        <w:t>Kui võistlejaid on vähem kui vastavalt 4 või 3 liidetakse nad tugevama vanuseklassi samast soost võistlejatega.</w:t>
      </w:r>
    </w:p>
    <w:p w:rsidR="00DD3ED4" w:rsidRDefault="00DD3ED4" w:rsidP="00DD3ED4">
      <w:pPr>
        <w:spacing w:after="0"/>
        <w:rPr>
          <w:rFonts w:ascii="Times New Roman" w:hAnsi="Times New Roman" w:cs="Times New Roman"/>
          <w:szCs w:val="20"/>
        </w:rPr>
      </w:pPr>
      <w:r w:rsidRPr="008D5A35">
        <w:rPr>
          <w:rFonts w:ascii="Times New Roman" w:hAnsi="Times New Roman" w:cs="Times New Roman"/>
          <w:szCs w:val="20"/>
        </w:rPr>
        <w:t>Lisa 2.</w:t>
      </w:r>
    </w:p>
    <w:p w:rsidR="00DD3ED4" w:rsidRPr="00E71560" w:rsidRDefault="00DD3ED4" w:rsidP="00DD3ED4">
      <w:pPr>
        <w:pStyle w:val="BodyA"/>
        <w:ind w:left="284"/>
        <w:rPr>
          <w:rStyle w:val="None"/>
          <w:strike/>
          <w:color w:val="FF2600"/>
          <w:u w:color="FF2600"/>
        </w:rPr>
      </w:pPr>
      <w:r w:rsidRPr="00E71560">
        <w:rPr>
          <w:rStyle w:val="None"/>
        </w:rPr>
        <w:t xml:space="preserve">2.5. BMX-krossi reiting koostatakse alates </w:t>
      </w:r>
      <w:r>
        <w:rPr>
          <w:rStyle w:val="None"/>
          <w:strike/>
          <w:color w:val="FF2600"/>
          <w:u w:color="FF2600"/>
        </w:rPr>
        <w:t>M/N10 vanuseklassist</w:t>
      </w:r>
      <w:r w:rsidRPr="00B660E2">
        <w:rPr>
          <w:rStyle w:val="None"/>
          <w:color w:val="FF2600"/>
          <w:u w:color="FF2600"/>
        </w:rPr>
        <w:t xml:space="preserve"> </w:t>
      </w:r>
      <w:r w:rsidRPr="00E71560">
        <w:rPr>
          <w:rStyle w:val="None"/>
          <w:color w:val="FF2600"/>
          <w:u w:color="FF2600"/>
        </w:rPr>
        <w:t>M/NJ vanuseklassist.</w:t>
      </w:r>
    </w:p>
    <w:p w:rsidR="00DD3ED4" w:rsidRPr="00E71560" w:rsidRDefault="00DD3ED4" w:rsidP="00DD3ED4">
      <w:pPr>
        <w:pStyle w:val="BodyA"/>
        <w:ind w:left="284"/>
        <w:rPr>
          <w:rStyle w:val="None"/>
        </w:rPr>
      </w:pPr>
      <w:r w:rsidRPr="00E71560">
        <w:rPr>
          <w:rStyle w:val="None"/>
        </w:rPr>
        <w:t xml:space="preserve">3.4. BMX-krossis antakse osaluspunkte alates </w:t>
      </w:r>
      <w:r w:rsidRPr="00B660E2">
        <w:rPr>
          <w:rStyle w:val="None"/>
          <w:color w:val="FF0000"/>
          <w:u w:val="single"/>
        </w:rPr>
        <w:t>6-ndast eluaastast</w:t>
      </w:r>
      <w:r w:rsidRPr="00B660E2">
        <w:rPr>
          <w:rStyle w:val="None"/>
          <w:color w:val="FF0000"/>
        </w:rPr>
        <w:t xml:space="preserve"> M/N6 vanuseklassist</w:t>
      </w:r>
      <w:r w:rsidRPr="00E71560">
        <w:rPr>
          <w:rStyle w:val="None"/>
        </w:rPr>
        <w:t xml:space="preserve">, reitingupunkte alates </w:t>
      </w:r>
      <w:r w:rsidRPr="00B660E2">
        <w:rPr>
          <w:rStyle w:val="None"/>
          <w:color w:val="FF0000"/>
        </w:rPr>
        <w:t>M/N16 vanuseklassist</w:t>
      </w:r>
      <w:r>
        <w:rPr>
          <w:rStyle w:val="None"/>
        </w:rPr>
        <w:t xml:space="preserve"> </w:t>
      </w:r>
      <w:r w:rsidRPr="00B660E2">
        <w:rPr>
          <w:rStyle w:val="None"/>
          <w:strike/>
          <w:color w:val="FF0000"/>
        </w:rPr>
        <w:t>10-ndast eluaastast</w:t>
      </w:r>
      <w:r>
        <w:rPr>
          <w:rStyle w:val="None"/>
          <w:strike/>
          <w:color w:val="FF0000"/>
        </w:rPr>
        <w:t>.</w:t>
      </w:r>
    </w:p>
    <w:p w:rsidR="00DD3ED4" w:rsidRDefault="00DD3ED4" w:rsidP="00DD3ED4">
      <w:pPr>
        <w:pStyle w:val="BodyA"/>
        <w:ind w:left="709" w:hanging="425"/>
        <w:rPr>
          <w:rStyle w:val="None"/>
          <w:strike/>
          <w:color w:val="FF2600"/>
          <w:u w:color="FF2600"/>
        </w:rPr>
      </w:pPr>
      <w:r w:rsidRPr="00E71560">
        <w:rPr>
          <w:rStyle w:val="None"/>
          <w:strike/>
          <w:color w:val="FF2600"/>
          <w:u w:color="FF2600"/>
        </w:rPr>
        <w:t>3.5. Tänavasõitude Eesti MV puhul läheb arvesse kokkuvõte.</w:t>
      </w:r>
    </w:p>
    <w:p w:rsidR="00DD3ED4" w:rsidRDefault="00DD3ED4" w:rsidP="00DD3ED4">
      <w:pPr>
        <w:pStyle w:val="BodyA"/>
        <w:ind w:left="709" w:hanging="425"/>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pPr>
    </w:p>
    <w:p w:rsidR="009F6A85" w:rsidRDefault="009F6A85" w:rsidP="00CD1C90">
      <w:pPr>
        <w:pStyle w:val="BodyA"/>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pPr>
      <w:r w:rsidRPr="009F6A85">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KOMMENTAAR (R. Mandri):</w:t>
      </w:r>
      <w:r>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t xml:space="preserve"> Tagasiside treeneritelt ja klubidelt oli alguses üsna kesine, viimasel hetkel saime ka konstruktiivset tagasisidet, sellest tulenevalt korrigeerisime treenerite nõukogu ettepanekuid. Üldine nõukogu filosoofia on, et teeme lastega lastesporti, noortega noortesporti ja täiskasvanutega saavutussporti.</w:t>
      </w:r>
    </w:p>
    <w:p w:rsidR="009F6A85" w:rsidRDefault="009F6A85" w:rsidP="00CD1C90">
      <w:pPr>
        <w:pStyle w:val="BodyA"/>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pPr>
      <w:r>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KOMM</w:t>
      </w:r>
      <w:r w:rsidRPr="009F6A85">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E</w:t>
      </w:r>
      <w:r>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N</w:t>
      </w:r>
      <w:r w:rsidRPr="009F6A85">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TAAR  (R. Rand):</w:t>
      </w:r>
      <w:r>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t xml:space="preserve"> Kuna M/N14 vanuseklassis Eesti medaleid ei anta, siis võime mõelda lastesõitude tegemisele EMV raames.</w:t>
      </w:r>
    </w:p>
    <w:p w:rsidR="009F6A85" w:rsidRDefault="009F6A85" w:rsidP="00CD1C90">
      <w:pPr>
        <w:pStyle w:val="BodyA"/>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pPr>
    </w:p>
    <w:p w:rsidR="00DD3ED4" w:rsidRDefault="00DD3ED4" w:rsidP="00CD1C90">
      <w:pPr>
        <w:pStyle w:val="BodyA"/>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pPr>
      <w:r w:rsidRPr="009F6A85">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 xml:space="preserve">ETTEPANEK: </w:t>
      </w:r>
      <w:r>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t>Kinnitada 2020. aasta võistlusreglement.</w:t>
      </w:r>
    </w:p>
    <w:p w:rsidR="009F6A85" w:rsidRDefault="009F6A85" w:rsidP="00CD1C90">
      <w:pPr>
        <w:pStyle w:val="BodyA"/>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pPr>
      <w:r w:rsidRPr="009F6A85">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OTSUSTATI:</w:t>
      </w:r>
      <w:r>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t xml:space="preserve"> Juhatus kinnitas 2020. aasta võistlusreglemendi.</w:t>
      </w:r>
    </w:p>
    <w:p w:rsidR="009F6A85" w:rsidRDefault="009F6A85" w:rsidP="00CD1C90">
      <w:pPr>
        <w:pStyle w:val="BodyA"/>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pPr>
    </w:p>
    <w:p w:rsidR="00CD1C90" w:rsidRDefault="00CD1C90" w:rsidP="00CD1C90">
      <w:pPr>
        <w:pStyle w:val="BodyA"/>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pPr>
    </w:p>
    <w:p w:rsidR="00CD1C90" w:rsidRDefault="00726E21" w:rsidP="00CD1C90">
      <w:pPr>
        <w:pStyle w:val="BodyA"/>
        <w:spacing w:after="120"/>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pPr>
      <w:r>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6</w:t>
      </w:r>
      <w:r w:rsidR="00CD1C90" w:rsidRPr="00CD1C90">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 xml:space="preserve">. </w:t>
      </w:r>
      <w:proofErr w:type="spellStart"/>
      <w:r w:rsidR="00CD1C90" w:rsidRPr="00CD1C90">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Pp</w:t>
      </w:r>
      <w:proofErr w:type="spellEnd"/>
      <w:r w:rsidR="00CD1C90" w:rsidRPr="00CD1C90">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ab/>
        <w:t>Ülevaade 2020. aasta võistluskalendrisse registreerimisest</w:t>
      </w:r>
    </w:p>
    <w:p w:rsidR="00C50E12" w:rsidRDefault="00C50E12" w:rsidP="00C50E12">
      <w:pPr>
        <w:spacing w:after="0"/>
      </w:pPr>
      <w:r>
        <w:t xml:space="preserve">EJL-i kalendrisse registreerimise tähtaeg maantee, maastiku, BMX-i ja trekivõistlustele oli 15. oktoober, registreerimistasu arve maksmise tähtaeg on 30. november. </w:t>
      </w:r>
      <w:proofErr w:type="spellStart"/>
      <w:r>
        <w:t>Cyclo-crossi</w:t>
      </w:r>
      <w:proofErr w:type="spellEnd"/>
      <w:r>
        <w:t xml:space="preserve"> võistlused registreeritakse 15. aprilliks 2020. Arve maksmise tähtaeg 30. aprill.</w:t>
      </w:r>
    </w:p>
    <w:p w:rsidR="00C50E12" w:rsidRDefault="00C50E12" w:rsidP="00C50E12">
      <w:pPr>
        <w:spacing w:after="0"/>
      </w:pPr>
    </w:p>
    <w:p w:rsidR="00C50E12" w:rsidRDefault="00C50E12" w:rsidP="00C50E12">
      <w:pPr>
        <w:spacing w:after="0"/>
      </w:pPr>
      <w:r>
        <w:t>30. oktoobri seisuga on kalendrisse registreerinud 75 võistlust:</w:t>
      </w:r>
    </w:p>
    <w:p w:rsidR="00C50E12" w:rsidRDefault="00C50E12" w:rsidP="00C50E12">
      <w:pPr>
        <w:spacing w:after="0"/>
      </w:pPr>
      <w:r>
        <w:lastRenderedPageBreak/>
        <w:t>37 maantee võistlust</w:t>
      </w:r>
    </w:p>
    <w:p w:rsidR="00C50E12" w:rsidRDefault="00C50E12" w:rsidP="00C50E12">
      <w:pPr>
        <w:spacing w:after="0"/>
      </w:pPr>
      <w:r>
        <w:t>28 maastiku võistlust</w:t>
      </w:r>
    </w:p>
    <w:p w:rsidR="00C50E12" w:rsidRDefault="00C50E12" w:rsidP="00C50E12">
      <w:pPr>
        <w:spacing w:after="0"/>
      </w:pPr>
      <w:r>
        <w:t>8 BMX-krossi võistlust</w:t>
      </w:r>
    </w:p>
    <w:p w:rsidR="00C50E12" w:rsidRDefault="00C50E12" w:rsidP="00C50E12">
      <w:pPr>
        <w:spacing w:after="0"/>
      </w:pPr>
      <w:r>
        <w:t>3 trekivõistlust</w:t>
      </w:r>
    </w:p>
    <w:p w:rsidR="00C50E12" w:rsidRDefault="00C50E12" w:rsidP="00C50E12">
      <w:pPr>
        <w:spacing w:after="0"/>
      </w:pPr>
    </w:p>
    <w:p w:rsidR="00C50E12" w:rsidRDefault="00C50E12" w:rsidP="00C50E12">
      <w:pPr>
        <w:spacing w:after="0"/>
      </w:pPr>
      <w:r>
        <w:t xml:space="preserve">Puudu on veel </w:t>
      </w:r>
      <w:proofErr w:type="spellStart"/>
      <w:r>
        <w:t>Husqvarna</w:t>
      </w:r>
      <w:proofErr w:type="spellEnd"/>
      <w:r>
        <w:t xml:space="preserve"> Olümpiakrossi karikasarja etappide taotlused (1 etapp on registreeritud). Korraldaja on palunud registreerimiseks pikendust kuni 15</w:t>
      </w:r>
      <w:r w:rsidR="00E82625">
        <w:t>.</w:t>
      </w:r>
      <w:r>
        <w:t xml:space="preserve"> november 2019. </w:t>
      </w:r>
    </w:p>
    <w:p w:rsidR="00C50E12" w:rsidRDefault="00C50E12" w:rsidP="00C50E12">
      <w:pPr>
        <w:spacing w:after="0"/>
      </w:pPr>
    </w:p>
    <w:p w:rsidR="00C50E12" w:rsidRDefault="00C50E12" w:rsidP="00E82625">
      <w:pPr>
        <w:spacing w:after="0"/>
      </w:pPr>
      <w:r>
        <w:t xml:space="preserve">Registreerimise tasu summa hetkel registreeritud 75 võistlusel on 3 300€ (lisaks </w:t>
      </w:r>
      <w:proofErr w:type="spellStart"/>
      <w:r>
        <w:t>Husqvarna</w:t>
      </w:r>
      <w:proofErr w:type="spellEnd"/>
      <w:r>
        <w:t xml:space="preserve"> XCO sarja 300€). Järgmisel aastal registreeritavate </w:t>
      </w:r>
      <w:proofErr w:type="spellStart"/>
      <w:r>
        <w:t>cyclo-crossi</w:t>
      </w:r>
      <w:proofErr w:type="spellEnd"/>
      <w:r>
        <w:t xml:space="preserve"> võistluse tulu tuleb ca 400-450€. Võistluste registreerimise 2020. aasta kalendrisse tasud kokku 4 000-4 050€.</w:t>
      </w:r>
    </w:p>
    <w:p w:rsidR="00CD1C90" w:rsidRDefault="00CD1C90" w:rsidP="009F6A85">
      <w:pPr>
        <w:pStyle w:val="BodyA"/>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pPr>
    </w:p>
    <w:p w:rsidR="009F6A85" w:rsidRDefault="009F6A85" w:rsidP="009F6A85">
      <w:pPr>
        <w:pStyle w:val="BodyA"/>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pPr>
      <w:r>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 xml:space="preserve">KOMMENTAAR (U. </w:t>
      </w:r>
      <w:proofErr w:type="spellStart"/>
      <w:r>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Karlson</w:t>
      </w:r>
      <w:proofErr w:type="spellEnd"/>
      <w:r>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 xml:space="preserve">): </w:t>
      </w:r>
      <w:r w:rsidRPr="009F6A85">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t>Võistluste korraldajatelt on tulnud ettepanek lubada uuel sarjal registreeruda kalendrisse ka peale tähtaega, kuna ei ole veel kuupäevades selgusele jõutud.</w:t>
      </w:r>
    </w:p>
    <w:p w:rsidR="009F6A85" w:rsidRDefault="009F6A85" w:rsidP="009F6A85">
      <w:pPr>
        <w:pStyle w:val="BodyA"/>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pPr>
    </w:p>
    <w:p w:rsidR="009F6A85" w:rsidRDefault="009F6A85" w:rsidP="009F6A85">
      <w:pPr>
        <w:pStyle w:val="BodyA"/>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pPr>
      <w:r>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 xml:space="preserve">ETTEPANEK: </w:t>
      </w:r>
      <w:r>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t xml:space="preserve">Võtta </w:t>
      </w:r>
      <w:r w:rsidRPr="009F6A85">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t>teadmiseks.</w:t>
      </w:r>
    </w:p>
    <w:p w:rsidR="009F6A85" w:rsidRDefault="009F6A85" w:rsidP="009F6A85">
      <w:pPr>
        <w:pStyle w:val="BodyA"/>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pPr>
      <w:r>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 xml:space="preserve">OTSUSTATI: </w:t>
      </w:r>
      <w:r w:rsidRPr="009F6A85">
        <w:rPr>
          <w:rFonts w:asciiTheme="minorHAnsi" w:eastAsiaTheme="minorHAnsi" w:hAnsiTheme="minorHAnsi" w:cstheme="minorBidi"/>
          <w:sz w:val="22"/>
          <w:szCs w:val="22"/>
          <w:bdr w:val="none" w:sz="0" w:space="0" w:color="auto"/>
          <w:lang w:eastAsia="en-US"/>
          <w14:textOutline w14:w="0" w14:cap="rnd" w14:cmpd="sng" w14:algn="ctr">
            <w14:noFill/>
            <w14:prstDash w14:val="solid"/>
            <w14:bevel/>
          </w14:textOutline>
        </w:rPr>
        <w:t>Juhatus võttis info teadmiseks ning erandkorras lubatakse mõnel uuel sarjal registreerida EJL-i kalendrisse 2. kategooria võistluseks ka peale tähtaega.</w:t>
      </w:r>
    </w:p>
    <w:p w:rsidR="009F6A85" w:rsidRDefault="009F6A85" w:rsidP="00903FD0">
      <w:pPr>
        <w:pStyle w:val="BodyA"/>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pPr>
    </w:p>
    <w:p w:rsidR="00E82625" w:rsidRDefault="00E82625" w:rsidP="00903FD0">
      <w:pPr>
        <w:pStyle w:val="BodyA"/>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pPr>
    </w:p>
    <w:p w:rsidR="00CD1C90" w:rsidRDefault="00726E21" w:rsidP="00CD1C90">
      <w:pPr>
        <w:pStyle w:val="BodyA"/>
        <w:spacing w:after="120"/>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pPr>
      <w:r>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7</w:t>
      </w:r>
      <w:r w:rsidR="00CD1C90">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 xml:space="preserve">. </w:t>
      </w:r>
      <w:proofErr w:type="spellStart"/>
      <w:r w:rsidR="00CD1C90">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Pp</w:t>
      </w:r>
      <w:proofErr w:type="spellEnd"/>
      <w:r w:rsidR="00CD1C90">
        <w:rPr>
          <w:rFonts w:asciiTheme="minorHAnsi" w:eastAsiaTheme="minorHAnsi" w:hAnsiTheme="minorHAnsi" w:cstheme="minorBidi"/>
          <w:b/>
          <w:sz w:val="22"/>
          <w:szCs w:val="22"/>
          <w:bdr w:val="none" w:sz="0" w:space="0" w:color="auto"/>
          <w:lang w:eastAsia="en-US"/>
          <w14:textOutline w14:w="0" w14:cap="rnd" w14:cmpd="sng" w14:algn="ctr">
            <w14:noFill/>
            <w14:prstDash w14:val="solid"/>
            <w14:bevel/>
          </w14:textOutline>
        </w:rPr>
        <w:tab/>
      </w:r>
      <w:r w:rsidR="00CD1C90">
        <w:rPr>
          <w:rFonts w:ascii="Calibri" w:hAnsi="Calibri" w:cs="Calibri"/>
          <w:b/>
          <w:sz w:val="22"/>
        </w:rPr>
        <w:t>Kohtunike tasude</w:t>
      </w:r>
      <w:r w:rsidR="00CD1C90" w:rsidRPr="0031096E">
        <w:rPr>
          <w:rFonts w:ascii="Calibri" w:hAnsi="Calibri" w:cs="Calibri"/>
          <w:b/>
          <w:sz w:val="22"/>
        </w:rPr>
        <w:t xml:space="preserve"> päevamääradega seotud tingimuste kinnitamine</w:t>
      </w:r>
    </w:p>
    <w:p w:rsidR="00CD1C90" w:rsidRPr="00CD1C90" w:rsidRDefault="00CD1C90" w:rsidP="00CD1C90">
      <w:pPr>
        <w:rPr>
          <w:rFonts w:ascii="Calibri" w:hAnsi="Calibri" w:cs="Calibri"/>
        </w:rPr>
      </w:pPr>
      <w:r>
        <w:rPr>
          <w:rFonts w:ascii="Calibri" w:hAnsi="Calibri" w:cs="Calibri"/>
        </w:rPr>
        <w:t>EJL-i kohtunike kogu juhatus tegi ettepaneku muuta kohtunike tasu päevamääradega seotud tingimusi. Muudatused on tehtud punasega.</w:t>
      </w:r>
    </w:p>
    <w:p w:rsidR="00CD1C90" w:rsidRPr="0031096E" w:rsidRDefault="00CD1C90" w:rsidP="00CD1C90">
      <w:pPr>
        <w:jc w:val="center"/>
        <w:rPr>
          <w:rFonts w:ascii="Calibri" w:eastAsia="Helvetica-Bold" w:hAnsi="Calibri" w:cs="Calibri"/>
          <w:b/>
          <w:bCs/>
        </w:rPr>
      </w:pPr>
      <w:r w:rsidRPr="0031096E">
        <w:rPr>
          <w:rFonts w:ascii="Calibri" w:eastAsia="Helvetica-Bold" w:hAnsi="Calibri" w:cs="Calibri"/>
          <w:b/>
          <w:bCs/>
        </w:rPr>
        <w:t>EJL KOHTUNIKE PÄEVAMÄÄRAD</w:t>
      </w:r>
    </w:p>
    <w:p w:rsidR="00CD1C90" w:rsidRPr="0031096E" w:rsidRDefault="00CD1C90" w:rsidP="00CD1C90">
      <w:pPr>
        <w:jc w:val="center"/>
        <w:rPr>
          <w:rFonts w:ascii="Calibri" w:hAnsi="Calibri" w:cs="Calibri"/>
        </w:rPr>
      </w:pPr>
      <w:r w:rsidRPr="0031096E">
        <w:rPr>
          <w:rFonts w:ascii="Calibri" w:eastAsia="Helvetica-Bold" w:hAnsi="Calibri" w:cs="Calibri"/>
          <w:bCs/>
        </w:rPr>
        <w:t>alates 20</w:t>
      </w:r>
      <w:r w:rsidRPr="0031096E">
        <w:rPr>
          <w:rFonts w:ascii="Calibri" w:eastAsia="Helvetica-Bold" w:hAnsi="Calibri" w:cs="Calibri"/>
          <w:bCs/>
          <w:color w:val="FF0000"/>
        </w:rPr>
        <w:t>20</w:t>
      </w:r>
      <w:r w:rsidRPr="0031096E">
        <w:rPr>
          <w:rFonts w:ascii="Calibri" w:eastAsia="Helvetica-Bold" w:hAnsi="Calibri" w:cs="Calibri"/>
          <w:bCs/>
        </w:rPr>
        <w:t>.a</w:t>
      </w:r>
    </w:p>
    <w:tbl>
      <w:tblPr>
        <w:tblW w:w="7926" w:type="dxa"/>
        <w:jc w:val="center"/>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3887"/>
      </w:tblGrid>
      <w:tr w:rsidR="00CD1C90" w:rsidRPr="0031096E" w:rsidTr="000B4A38">
        <w:trPr>
          <w:trHeight w:val="289"/>
          <w:jc w:val="center"/>
        </w:trPr>
        <w:tc>
          <w:tcPr>
            <w:tcW w:w="4039" w:type="dxa"/>
            <w:shd w:val="clear" w:color="auto" w:fill="auto"/>
          </w:tcPr>
          <w:p w:rsidR="00CD1C90" w:rsidRPr="0031096E" w:rsidRDefault="00CD1C90" w:rsidP="000B4A38">
            <w:pPr>
              <w:rPr>
                <w:rFonts w:ascii="Calibri" w:eastAsia="Helvetica-Bold" w:hAnsi="Calibri" w:cs="Calibri"/>
                <w:bCs/>
              </w:rPr>
            </w:pPr>
            <w:r w:rsidRPr="0031096E">
              <w:rPr>
                <w:rFonts w:ascii="Calibri" w:eastAsia="Helvetica-Bold" w:hAnsi="Calibri" w:cs="Calibri"/>
                <w:bCs/>
              </w:rPr>
              <w:t>Kohtuniku kategooria</w:t>
            </w:r>
          </w:p>
        </w:tc>
        <w:tc>
          <w:tcPr>
            <w:tcW w:w="3887" w:type="dxa"/>
            <w:shd w:val="clear" w:color="auto" w:fill="auto"/>
          </w:tcPr>
          <w:p w:rsidR="00CD1C90" w:rsidRPr="0031096E" w:rsidRDefault="00CD1C90" w:rsidP="000B4A38">
            <w:pPr>
              <w:rPr>
                <w:rFonts w:ascii="Calibri" w:hAnsi="Calibri" w:cs="Calibri"/>
                <w:bCs/>
              </w:rPr>
            </w:pPr>
            <w:r w:rsidRPr="0031096E">
              <w:rPr>
                <w:rFonts w:ascii="Calibri" w:eastAsia="Helvetica-Bold" w:hAnsi="Calibri" w:cs="Calibri"/>
                <w:bCs/>
              </w:rPr>
              <w:t>Päevamäär</w:t>
            </w:r>
          </w:p>
        </w:tc>
      </w:tr>
      <w:tr w:rsidR="00CD1C90" w:rsidRPr="0031096E" w:rsidTr="000B4A38">
        <w:trPr>
          <w:trHeight w:val="289"/>
          <w:jc w:val="center"/>
        </w:trPr>
        <w:tc>
          <w:tcPr>
            <w:tcW w:w="4039" w:type="dxa"/>
            <w:shd w:val="clear" w:color="auto" w:fill="auto"/>
          </w:tcPr>
          <w:p w:rsidR="00CD1C90" w:rsidRPr="0031096E" w:rsidRDefault="00CD1C90" w:rsidP="000B4A38">
            <w:pPr>
              <w:rPr>
                <w:rFonts w:ascii="Calibri" w:hAnsi="Calibri" w:cs="Calibri"/>
                <w:bCs/>
              </w:rPr>
            </w:pPr>
            <w:r w:rsidRPr="0031096E">
              <w:rPr>
                <w:rFonts w:ascii="Calibri" w:hAnsi="Calibri" w:cs="Calibri"/>
                <w:bCs/>
              </w:rPr>
              <w:t xml:space="preserve">UCI rahvusvaheline komissar ja rahvuslik eliitkomissar </w:t>
            </w:r>
            <w:r w:rsidRPr="0031096E">
              <w:rPr>
                <w:rFonts w:ascii="Calibri" w:hAnsi="Calibri" w:cs="Calibri"/>
                <w:bCs/>
                <w:color w:val="FF0000"/>
              </w:rPr>
              <w:t>(</w:t>
            </w:r>
            <w:r w:rsidRPr="0031096E">
              <w:rPr>
                <w:rFonts w:ascii="Calibri" w:hAnsi="Calibri" w:cs="Calibri"/>
                <w:bCs/>
                <w:i/>
                <w:iCs/>
                <w:color w:val="FF0000"/>
              </w:rPr>
              <w:t>ENC)</w:t>
            </w:r>
          </w:p>
        </w:tc>
        <w:tc>
          <w:tcPr>
            <w:tcW w:w="3887" w:type="dxa"/>
            <w:shd w:val="clear" w:color="auto" w:fill="auto"/>
          </w:tcPr>
          <w:p w:rsidR="00CD1C90" w:rsidRPr="0031096E" w:rsidRDefault="00CD1C90" w:rsidP="000B4A38">
            <w:pPr>
              <w:rPr>
                <w:rFonts w:ascii="Calibri" w:hAnsi="Calibri" w:cs="Calibri"/>
                <w:bCs/>
              </w:rPr>
            </w:pPr>
            <w:r w:rsidRPr="0031096E">
              <w:rPr>
                <w:rFonts w:ascii="Calibri" w:hAnsi="Calibri" w:cs="Calibri"/>
                <w:bCs/>
              </w:rPr>
              <w:t>105€</w:t>
            </w:r>
          </w:p>
        </w:tc>
      </w:tr>
      <w:tr w:rsidR="00CD1C90" w:rsidRPr="0031096E" w:rsidTr="000B4A38">
        <w:trPr>
          <w:trHeight w:val="289"/>
          <w:jc w:val="center"/>
        </w:trPr>
        <w:tc>
          <w:tcPr>
            <w:tcW w:w="4039" w:type="dxa"/>
            <w:shd w:val="clear" w:color="auto" w:fill="auto"/>
          </w:tcPr>
          <w:p w:rsidR="00CD1C90" w:rsidRPr="0031096E" w:rsidRDefault="00CD1C90" w:rsidP="000B4A38">
            <w:pPr>
              <w:rPr>
                <w:rFonts w:ascii="Calibri" w:hAnsi="Calibri" w:cs="Calibri"/>
                <w:bCs/>
              </w:rPr>
            </w:pPr>
            <w:r w:rsidRPr="0031096E">
              <w:rPr>
                <w:rFonts w:ascii="Calibri" w:hAnsi="Calibri" w:cs="Calibri"/>
                <w:bCs/>
              </w:rPr>
              <w:t>EJL komissar</w:t>
            </w:r>
          </w:p>
        </w:tc>
        <w:tc>
          <w:tcPr>
            <w:tcW w:w="3887" w:type="dxa"/>
            <w:shd w:val="clear" w:color="auto" w:fill="auto"/>
          </w:tcPr>
          <w:p w:rsidR="00CD1C90" w:rsidRPr="0031096E" w:rsidRDefault="00CD1C90" w:rsidP="000B4A38">
            <w:pPr>
              <w:rPr>
                <w:rFonts w:ascii="Calibri" w:hAnsi="Calibri" w:cs="Calibri"/>
                <w:bCs/>
              </w:rPr>
            </w:pPr>
            <w:r w:rsidRPr="0031096E">
              <w:rPr>
                <w:rFonts w:ascii="Calibri" w:hAnsi="Calibri" w:cs="Calibri"/>
                <w:bCs/>
              </w:rPr>
              <w:t>60€</w:t>
            </w:r>
          </w:p>
        </w:tc>
      </w:tr>
      <w:tr w:rsidR="00CD1C90" w:rsidRPr="0031096E" w:rsidTr="000B4A38">
        <w:trPr>
          <w:trHeight w:val="289"/>
          <w:jc w:val="center"/>
        </w:trPr>
        <w:tc>
          <w:tcPr>
            <w:tcW w:w="4039" w:type="dxa"/>
            <w:shd w:val="clear" w:color="auto" w:fill="auto"/>
          </w:tcPr>
          <w:p w:rsidR="00CD1C90" w:rsidRPr="0031096E" w:rsidRDefault="00CD1C90" w:rsidP="000B4A38">
            <w:pPr>
              <w:rPr>
                <w:rFonts w:ascii="Calibri" w:hAnsi="Calibri" w:cs="Calibri"/>
                <w:bCs/>
              </w:rPr>
            </w:pPr>
            <w:r w:rsidRPr="0031096E">
              <w:rPr>
                <w:rFonts w:ascii="Calibri" w:hAnsi="Calibri" w:cs="Calibri"/>
                <w:bCs/>
              </w:rPr>
              <w:t>EJL kohtunik</w:t>
            </w:r>
          </w:p>
        </w:tc>
        <w:tc>
          <w:tcPr>
            <w:tcW w:w="3887" w:type="dxa"/>
            <w:shd w:val="clear" w:color="auto" w:fill="auto"/>
          </w:tcPr>
          <w:p w:rsidR="00CD1C90" w:rsidRPr="0031096E" w:rsidRDefault="00CD1C90" w:rsidP="000B4A38">
            <w:pPr>
              <w:rPr>
                <w:rFonts w:ascii="Calibri" w:hAnsi="Calibri" w:cs="Calibri"/>
                <w:bCs/>
              </w:rPr>
            </w:pPr>
            <w:r w:rsidRPr="0031096E">
              <w:rPr>
                <w:rFonts w:ascii="Calibri" w:hAnsi="Calibri" w:cs="Calibri"/>
                <w:bCs/>
              </w:rPr>
              <w:t>45€</w:t>
            </w:r>
          </w:p>
        </w:tc>
      </w:tr>
      <w:tr w:rsidR="00CD1C90" w:rsidRPr="0031096E" w:rsidTr="000B4A38">
        <w:trPr>
          <w:trHeight w:val="308"/>
          <w:jc w:val="center"/>
        </w:trPr>
        <w:tc>
          <w:tcPr>
            <w:tcW w:w="4039" w:type="dxa"/>
            <w:shd w:val="clear" w:color="auto" w:fill="auto"/>
          </w:tcPr>
          <w:p w:rsidR="00CD1C90" w:rsidRPr="0031096E" w:rsidRDefault="00CD1C90" w:rsidP="000B4A38">
            <w:pPr>
              <w:rPr>
                <w:rFonts w:ascii="Calibri" w:hAnsi="Calibri" w:cs="Calibri"/>
                <w:bCs/>
              </w:rPr>
            </w:pPr>
            <w:r w:rsidRPr="0031096E">
              <w:rPr>
                <w:rFonts w:ascii="Calibri" w:hAnsi="Calibri" w:cs="Calibri"/>
                <w:bCs/>
              </w:rPr>
              <w:t>EJL abikohtunik</w:t>
            </w:r>
          </w:p>
        </w:tc>
        <w:tc>
          <w:tcPr>
            <w:tcW w:w="3887" w:type="dxa"/>
            <w:shd w:val="clear" w:color="auto" w:fill="auto"/>
          </w:tcPr>
          <w:p w:rsidR="00CD1C90" w:rsidRPr="0031096E" w:rsidRDefault="00CD1C90" w:rsidP="000B4A38">
            <w:pPr>
              <w:rPr>
                <w:rFonts w:ascii="Calibri" w:hAnsi="Calibri" w:cs="Calibri"/>
              </w:rPr>
            </w:pPr>
            <w:r w:rsidRPr="0031096E">
              <w:rPr>
                <w:rFonts w:ascii="Calibri" w:hAnsi="Calibri" w:cs="Calibri"/>
                <w:bCs/>
              </w:rPr>
              <w:t>30€</w:t>
            </w:r>
          </w:p>
        </w:tc>
      </w:tr>
    </w:tbl>
    <w:p w:rsidR="00CD1C90" w:rsidRPr="0031096E" w:rsidRDefault="00CD1C90" w:rsidP="00CD1C90">
      <w:pPr>
        <w:rPr>
          <w:rFonts w:ascii="Calibri" w:hAnsi="Calibri" w:cs="Calibri"/>
        </w:rPr>
      </w:pPr>
    </w:p>
    <w:p w:rsidR="00CD1C90" w:rsidRPr="0031096E" w:rsidRDefault="00CD1C90" w:rsidP="00CD1C90">
      <w:pPr>
        <w:widowControl w:val="0"/>
        <w:numPr>
          <w:ilvl w:val="0"/>
          <w:numId w:val="13"/>
        </w:numPr>
        <w:tabs>
          <w:tab w:val="clear" w:pos="720"/>
        </w:tabs>
        <w:suppressAutoHyphens/>
        <w:spacing w:after="0" w:line="240" w:lineRule="auto"/>
        <w:ind w:left="709" w:hanging="709"/>
        <w:jc w:val="both"/>
        <w:rPr>
          <w:rFonts w:ascii="Calibri" w:hAnsi="Calibri" w:cs="Calibri"/>
          <w:bCs/>
        </w:rPr>
      </w:pPr>
      <w:r w:rsidRPr="0031096E">
        <w:rPr>
          <w:rFonts w:ascii="Calibri" w:eastAsia="Helvetica-Bold" w:hAnsi="Calibri" w:cs="Calibri"/>
          <w:bCs/>
        </w:rPr>
        <w:t>Jalgrattaspordiürituse korraldaja arvestab eelpool toodud kohtunike päevamääraga kohtunikule kinnitatud tasemega antud rattaspordi alal kvalifikatsiooniraamistiku alusel.</w:t>
      </w:r>
    </w:p>
    <w:p w:rsidR="00CD1C90" w:rsidRPr="0031096E" w:rsidRDefault="00CD1C90" w:rsidP="00CD1C90">
      <w:pPr>
        <w:widowControl w:val="0"/>
        <w:numPr>
          <w:ilvl w:val="0"/>
          <w:numId w:val="13"/>
        </w:numPr>
        <w:tabs>
          <w:tab w:val="clear" w:pos="720"/>
        </w:tabs>
        <w:suppressAutoHyphens/>
        <w:spacing w:after="0" w:line="240" w:lineRule="auto"/>
        <w:ind w:left="709" w:hanging="709"/>
        <w:jc w:val="both"/>
        <w:rPr>
          <w:rFonts w:ascii="Calibri" w:hAnsi="Calibri" w:cs="Calibri"/>
          <w:bCs/>
        </w:rPr>
      </w:pPr>
      <w:r w:rsidRPr="0031096E">
        <w:rPr>
          <w:rFonts w:ascii="Calibri" w:hAnsi="Calibri" w:cs="Calibri"/>
          <w:bCs/>
        </w:rPr>
        <w:t xml:space="preserve">Võistluse peakohtunikule ja peasekretärile hüvitatakse lisaks </w:t>
      </w:r>
      <w:proofErr w:type="spellStart"/>
      <w:r w:rsidRPr="0031096E">
        <w:rPr>
          <w:rFonts w:ascii="Calibri" w:hAnsi="Calibri" w:cs="Calibri"/>
          <w:bCs/>
        </w:rPr>
        <w:t>võistluspäeva(de</w:t>
      </w:r>
      <w:proofErr w:type="spellEnd"/>
      <w:r w:rsidRPr="0031096E">
        <w:rPr>
          <w:rFonts w:ascii="Calibri" w:hAnsi="Calibri" w:cs="Calibri"/>
          <w:bCs/>
        </w:rPr>
        <w:t xml:space="preserve">) tasule võistluse ettevalmistamise ja lõpetamisega seotud tööd </w:t>
      </w:r>
      <w:r w:rsidRPr="0031096E">
        <w:rPr>
          <w:rFonts w:ascii="Calibri" w:hAnsi="Calibri" w:cs="Calibri"/>
          <w:bCs/>
          <w:strike/>
          <w:color w:val="FF0000"/>
        </w:rPr>
        <w:t>vähemalt</w:t>
      </w:r>
      <w:r w:rsidRPr="0031096E">
        <w:rPr>
          <w:rFonts w:ascii="Calibri" w:hAnsi="Calibri" w:cs="Calibri"/>
          <w:bCs/>
        </w:rPr>
        <w:t xml:space="preserve"> </w:t>
      </w:r>
      <w:r w:rsidRPr="0031096E">
        <w:rPr>
          <w:rFonts w:ascii="Calibri" w:hAnsi="Calibri" w:cs="Calibri"/>
          <w:bCs/>
          <w:color w:val="FF0000"/>
        </w:rPr>
        <w:t>kuni</w:t>
      </w:r>
      <w:r w:rsidRPr="0031096E">
        <w:rPr>
          <w:rFonts w:ascii="Calibri" w:hAnsi="Calibri" w:cs="Calibri"/>
          <w:bCs/>
        </w:rPr>
        <w:t xml:space="preserve"> ühe päevatasu ulatuses </w:t>
      </w:r>
      <w:r w:rsidRPr="0031096E">
        <w:rPr>
          <w:rFonts w:ascii="Calibri" w:hAnsi="Calibri" w:cs="Calibri"/>
          <w:bCs/>
          <w:color w:val="FF0000"/>
        </w:rPr>
        <w:t>kokkuleppel korraldajaga, kui see on  põhjendatud.</w:t>
      </w:r>
    </w:p>
    <w:p w:rsidR="00CD1C90" w:rsidRPr="0031096E" w:rsidRDefault="00CD1C90" w:rsidP="00CD1C90">
      <w:pPr>
        <w:widowControl w:val="0"/>
        <w:numPr>
          <w:ilvl w:val="0"/>
          <w:numId w:val="13"/>
        </w:numPr>
        <w:tabs>
          <w:tab w:val="clear" w:pos="720"/>
        </w:tabs>
        <w:suppressAutoHyphens/>
        <w:spacing w:after="0" w:line="240" w:lineRule="auto"/>
        <w:ind w:left="709" w:hanging="709"/>
        <w:jc w:val="both"/>
        <w:rPr>
          <w:rFonts w:ascii="Calibri" w:hAnsi="Calibri" w:cs="Calibri"/>
          <w:bCs/>
          <w:color w:val="FF0000"/>
        </w:rPr>
      </w:pPr>
      <w:r w:rsidRPr="0031096E">
        <w:rPr>
          <w:rFonts w:ascii="Calibri" w:hAnsi="Calibri" w:cs="Calibri"/>
          <w:bCs/>
          <w:color w:val="FF0000"/>
        </w:rPr>
        <w:t xml:space="preserve">Kohtunikule hüvitise tasumise aluseks on EJL-i õigeaegselt esitatud dokumendid: kuni 30 päeva enne võistluse toimumist korraldajale </w:t>
      </w:r>
      <w:r w:rsidRPr="0031096E">
        <w:rPr>
          <w:rFonts w:ascii="Calibri" w:hAnsi="Calibri" w:cs="Calibri"/>
          <w:b/>
          <w:color w:val="FF0000"/>
        </w:rPr>
        <w:t>kohtunike kogu eelarve projekt</w:t>
      </w:r>
      <w:r w:rsidRPr="0031096E">
        <w:rPr>
          <w:rFonts w:ascii="Calibri" w:hAnsi="Calibri" w:cs="Calibri"/>
          <w:bCs/>
          <w:color w:val="FF0000"/>
        </w:rPr>
        <w:t xml:space="preserve">, mis peab saama korraldaja kinnituse 14 päeva jooksul ja võistlusjärgselt kuni 7 päeva jooksul </w:t>
      </w:r>
      <w:r w:rsidRPr="0031096E">
        <w:rPr>
          <w:rFonts w:ascii="Calibri" w:hAnsi="Calibri" w:cs="Calibri"/>
          <w:b/>
          <w:color w:val="FF0000"/>
        </w:rPr>
        <w:t xml:space="preserve">peakohtuniku aruande </w:t>
      </w:r>
      <w:r w:rsidRPr="0031096E">
        <w:rPr>
          <w:rFonts w:ascii="Calibri" w:hAnsi="Calibri" w:cs="Calibri"/>
          <w:bCs/>
          <w:color w:val="FF0000"/>
        </w:rPr>
        <w:t xml:space="preserve">koos korraldaja poolt </w:t>
      </w:r>
      <w:r w:rsidRPr="0031096E">
        <w:rPr>
          <w:rFonts w:ascii="Calibri" w:hAnsi="Calibri" w:cs="Calibri"/>
          <w:b/>
          <w:color w:val="FF0000"/>
        </w:rPr>
        <w:t>kinnitatud kohtunike eelarvega</w:t>
      </w:r>
      <w:r w:rsidRPr="0031096E">
        <w:rPr>
          <w:rFonts w:ascii="Calibri" w:hAnsi="Calibri" w:cs="Calibri"/>
          <w:bCs/>
          <w:color w:val="FF0000"/>
        </w:rPr>
        <w:t xml:space="preserve">. </w:t>
      </w:r>
    </w:p>
    <w:p w:rsidR="00CD1C90" w:rsidRPr="0031096E" w:rsidRDefault="00CD1C90" w:rsidP="00CD1C90">
      <w:pPr>
        <w:widowControl w:val="0"/>
        <w:numPr>
          <w:ilvl w:val="0"/>
          <w:numId w:val="13"/>
        </w:numPr>
        <w:tabs>
          <w:tab w:val="clear" w:pos="720"/>
        </w:tabs>
        <w:suppressAutoHyphens/>
        <w:spacing w:after="0" w:line="240" w:lineRule="auto"/>
        <w:ind w:left="709" w:hanging="709"/>
        <w:jc w:val="both"/>
        <w:rPr>
          <w:rFonts w:ascii="Calibri" w:eastAsia="Helvetica-Bold" w:hAnsi="Calibri" w:cs="Calibri"/>
          <w:bCs/>
        </w:rPr>
      </w:pPr>
      <w:r w:rsidRPr="0031096E">
        <w:rPr>
          <w:rFonts w:ascii="Calibri" w:hAnsi="Calibri" w:cs="Calibri"/>
          <w:bCs/>
        </w:rPr>
        <w:t xml:space="preserve">Väljastpoolt võistluse toimumise maakonda kutsutud kohtunikele on võistluste korraldaja kohustatud lisaks </w:t>
      </w:r>
      <w:r w:rsidRPr="0031096E">
        <w:rPr>
          <w:rFonts w:ascii="Calibri" w:hAnsi="Calibri" w:cs="Calibri"/>
          <w:bCs/>
          <w:i/>
          <w:iCs/>
          <w:color w:val="FF0000"/>
        </w:rPr>
        <w:t>vabatahtliku kohtuniku hüvitise</w:t>
      </w:r>
      <w:r w:rsidRPr="0031096E">
        <w:rPr>
          <w:rFonts w:ascii="Calibri" w:hAnsi="Calibri" w:cs="Calibri"/>
          <w:bCs/>
          <w:color w:val="FF0000"/>
        </w:rPr>
        <w:t xml:space="preserve"> vormis</w:t>
      </w:r>
      <w:r w:rsidRPr="0031096E">
        <w:rPr>
          <w:rFonts w:ascii="Calibri" w:hAnsi="Calibri" w:cs="Calibri"/>
          <w:bCs/>
        </w:rPr>
        <w:t xml:space="preserve"> päevatasudele hüvitama reisi-, toitlustus- ja majutuskulud (või kindlustama tasuta majutuskohaga).</w:t>
      </w:r>
    </w:p>
    <w:p w:rsidR="00CD1C90" w:rsidRPr="00CD1C90" w:rsidRDefault="00CD1C90" w:rsidP="00CD1C90">
      <w:pPr>
        <w:widowControl w:val="0"/>
        <w:numPr>
          <w:ilvl w:val="0"/>
          <w:numId w:val="13"/>
        </w:numPr>
        <w:tabs>
          <w:tab w:val="clear" w:pos="720"/>
        </w:tabs>
        <w:suppressAutoHyphens/>
        <w:spacing w:after="0" w:line="240" w:lineRule="auto"/>
        <w:ind w:left="709" w:hanging="709"/>
        <w:jc w:val="both"/>
        <w:rPr>
          <w:rFonts w:ascii="Calibri" w:hAnsi="Calibri" w:cs="Calibri"/>
          <w:color w:val="FF0000"/>
        </w:rPr>
      </w:pPr>
      <w:r w:rsidRPr="0031096E">
        <w:rPr>
          <w:rFonts w:ascii="Calibri" w:eastAsia="Helvetica-Bold" w:hAnsi="Calibri" w:cs="Calibri"/>
          <w:bCs/>
        </w:rPr>
        <w:lastRenderedPageBreak/>
        <w:t xml:space="preserve">Juhul kui transpordivahendiks lepitakse korraldaja ja kohtuniku vahel kokku </w:t>
      </w:r>
      <w:r w:rsidRPr="0031096E">
        <w:rPr>
          <w:rFonts w:ascii="Calibri" w:eastAsia="Helvetica-Bold" w:hAnsi="Calibri" w:cs="Calibri"/>
          <w:bCs/>
          <w:color w:val="FF0000"/>
        </w:rPr>
        <w:t>viimase</w:t>
      </w:r>
      <w:r w:rsidRPr="0031096E">
        <w:rPr>
          <w:rFonts w:ascii="Calibri" w:eastAsia="Helvetica-Bold" w:hAnsi="Calibri" w:cs="Calibri"/>
          <w:bCs/>
        </w:rPr>
        <w:t xml:space="preserve"> isiklikus kasutuses olev </w:t>
      </w:r>
      <w:r w:rsidRPr="0031096E">
        <w:rPr>
          <w:rFonts w:ascii="Calibri" w:eastAsia="Helvetica-Bold" w:hAnsi="Calibri" w:cs="Calibri"/>
          <w:bCs/>
          <w:strike/>
          <w:color w:val="FF0000"/>
        </w:rPr>
        <w:t>sõiduauto</w:t>
      </w:r>
      <w:r w:rsidRPr="0031096E">
        <w:rPr>
          <w:rFonts w:ascii="Calibri" w:eastAsia="Helvetica-Bold" w:hAnsi="Calibri" w:cs="Calibri"/>
          <w:bCs/>
          <w:color w:val="FF0000"/>
        </w:rPr>
        <w:t xml:space="preserve"> mootorsõiduk</w:t>
      </w:r>
      <w:r w:rsidRPr="0031096E">
        <w:rPr>
          <w:rFonts w:ascii="Calibri" w:eastAsia="Helvetica-Bold" w:hAnsi="Calibri" w:cs="Calibri"/>
          <w:bCs/>
        </w:rPr>
        <w:t xml:space="preserve">, siis on autokompensatsiooni suuruseks </w:t>
      </w:r>
      <w:r w:rsidRPr="0031096E">
        <w:rPr>
          <w:rFonts w:ascii="Calibri" w:eastAsia="Helvetica-Bold" w:hAnsi="Calibri" w:cs="Calibri"/>
          <w:bCs/>
          <w:color w:val="FF0000"/>
        </w:rPr>
        <w:t>kuni</w:t>
      </w:r>
      <w:r w:rsidRPr="0031096E">
        <w:rPr>
          <w:rFonts w:ascii="Calibri" w:eastAsia="Helvetica-Bold" w:hAnsi="Calibri" w:cs="Calibri"/>
          <w:bCs/>
        </w:rPr>
        <w:t xml:space="preserve"> 0.30 </w:t>
      </w:r>
      <w:proofErr w:type="spellStart"/>
      <w:r w:rsidRPr="0031096E">
        <w:rPr>
          <w:rFonts w:ascii="Calibri" w:eastAsia="Helvetica-Bold" w:hAnsi="Calibri" w:cs="Calibri"/>
          <w:bCs/>
        </w:rPr>
        <w:t>€/km</w:t>
      </w:r>
      <w:proofErr w:type="spellEnd"/>
      <w:r w:rsidRPr="0031096E">
        <w:rPr>
          <w:rFonts w:ascii="Calibri" w:eastAsia="Helvetica-Bold" w:hAnsi="Calibri" w:cs="Calibri"/>
          <w:bCs/>
        </w:rPr>
        <w:t xml:space="preserve"> </w:t>
      </w:r>
      <w:r w:rsidRPr="0031096E">
        <w:rPr>
          <w:rFonts w:ascii="Calibri" w:eastAsia="Helvetica-Bold" w:hAnsi="Calibri" w:cs="Calibri"/>
          <w:bCs/>
          <w:color w:val="FF0000"/>
        </w:rPr>
        <w:t xml:space="preserve">ja mootorratta kasutuse kompensatsiooniks kuni 0.20 </w:t>
      </w:r>
      <w:proofErr w:type="spellStart"/>
      <w:r w:rsidRPr="0031096E">
        <w:rPr>
          <w:rFonts w:ascii="Calibri" w:eastAsia="Helvetica-Bold" w:hAnsi="Calibri" w:cs="Calibri"/>
          <w:bCs/>
          <w:color w:val="FF0000"/>
        </w:rPr>
        <w:t>€/km</w:t>
      </w:r>
      <w:proofErr w:type="spellEnd"/>
      <w:r w:rsidRPr="0031096E">
        <w:rPr>
          <w:rFonts w:ascii="Calibri" w:eastAsia="Helvetica-Bold" w:hAnsi="Calibri" w:cs="Calibri"/>
          <w:bCs/>
          <w:color w:val="FF0000"/>
        </w:rPr>
        <w:t>.</w:t>
      </w:r>
    </w:p>
    <w:p w:rsidR="00CD1C90" w:rsidRDefault="00CD1C90" w:rsidP="00CD1C90">
      <w:pPr>
        <w:rPr>
          <w:rFonts w:ascii="Calibri" w:eastAsia="Helvetica-Bold" w:hAnsi="Calibri" w:cs="Calibri"/>
          <w:bCs/>
        </w:rPr>
      </w:pPr>
    </w:p>
    <w:p w:rsidR="00CD1C90" w:rsidRPr="00CD1C90" w:rsidRDefault="00CD1C90" w:rsidP="00CD1C90">
      <w:pPr>
        <w:rPr>
          <w:rFonts w:ascii="Calibri" w:eastAsia="Helvetica-Bold" w:hAnsi="Calibri" w:cs="Calibri"/>
          <w:bCs/>
        </w:rPr>
      </w:pPr>
      <w:r>
        <w:rPr>
          <w:rFonts w:ascii="Calibri" w:eastAsia="Helvetica-Bold" w:hAnsi="Calibri" w:cs="Calibri"/>
          <w:bCs/>
        </w:rPr>
        <w:t>EJL Kohtunike Kogu juhatus</w:t>
      </w:r>
    </w:p>
    <w:p w:rsidR="00CD1C90" w:rsidRDefault="00CD1C90" w:rsidP="00CD1C90">
      <w:pPr>
        <w:spacing w:after="0"/>
        <w:rPr>
          <w:rFonts w:ascii="Calibri" w:hAnsi="Calibri" w:cs="Calibri"/>
        </w:rPr>
      </w:pPr>
      <w:r w:rsidRPr="009F6A85">
        <w:rPr>
          <w:rFonts w:ascii="Calibri" w:hAnsi="Calibri" w:cs="Calibri"/>
          <w:b/>
        </w:rPr>
        <w:t>ETTEPANEK:</w:t>
      </w:r>
      <w:r>
        <w:rPr>
          <w:rFonts w:ascii="Calibri" w:hAnsi="Calibri" w:cs="Calibri"/>
        </w:rPr>
        <w:t xml:space="preserve"> Kinnitada EJL kohtunike päevamäärade dokument.</w:t>
      </w:r>
    </w:p>
    <w:p w:rsidR="009F6A85" w:rsidRDefault="009F6A85" w:rsidP="00CD1C90">
      <w:pPr>
        <w:spacing w:after="0"/>
        <w:rPr>
          <w:rFonts w:ascii="Calibri" w:hAnsi="Calibri" w:cs="Calibri"/>
        </w:rPr>
      </w:pPr>
      <w:r w:rsidRPr="009F6A85">
        <w:rPr>
          <w:rFonts w:ascii="Calibri" w:hAnsi="Calibri" w:cs="Calibri"/>
          <w:b/>
        </w:rPr>
        <w:t>OTSUSTATI:</w:t>
      </w:r>
      <w:r>
        <w:rPr>
          <w:rFonts w:ascii="Calibri" w:hAnsi="Calibri" w:cs="Calibri"/>
        </w:rPr>
        <w:t xml:space="preserve"> Juhatus otsustas kinnitada EJL kohtunike päevamäärade dokumendi.</w:t>
      </w:r>
    </w:p>
    <w:p w:rsidR="00CD1C90" w:rsidRDefault="00CD1C90" w:rsidP="00CD1C90">
      <w:pPr>
        <w:spacing w:after="0"/>
        <w:rPr>
          <w:rFonts w:ascii="Calibri" w:hAnsi="Calibri" w:cs="Calibri"/>
        </w:rPr>
      </w:pPr>
    </w:p>
    <w:p w:rsidR="009F6A85" w:rsidRDefault="009F6A85" w:rsidP="00CD1C90">
      <w:pPr>
        <w:spacing w:after="0"/>
        <w:rPr>
          <w:rFonts w:ascii="Calibri" w:hAnsi="Calibri" w:cs="Calibri"/>
        </w:rPr>
      </w:pPr>
    </w:p>
    <w:p w:rsidR="00726E21" w:rsidRDefault="00726E21" w:rsidP="00726E21">
      <w:pPr>
        <w:spacing w:after="120"/>
        <w:rPr>
          <w:b/>
        </w:rPr>
      </w:pPr>
      <w:r>
        <w:rPr>
          <w:rFonts w:ascii="Calibri" w:hAnsi="Calibri" w:cs="Calibri"/>
          <w:b/>
        </w:rPr>
        <w:t>8</w:t>
      </w:r>
      <w:r w:rsidR="00CD1C90" w:rsidRPr="00CD1C90">
        <w:rPr>
          <w:rFonts w:ascii="Calibri" w:hAnsi="Calibri" w:cs="Calibri"/>
          <w:b/>
        </w:rPr>
        <w:t xml:space="preserve">. </w:t>
      </w:r>
      <w:proofErr w:type="spellStart"/>
      <w:r w:rsidR="00CD1C90" w:rsidRPr="00CD1C90">
        <w:rPr>
          <w:rFonts w:ascii="Calibri" w:hAnsi="Calibri" w:cs="Calibri"/>
          <w:b/>
        </w:rPr>
        <w:t>Pp</w:t>
      </w:r>
      <w:proofErr w:type="spellEnd"/>
      <w:r w:rsidR="00CD1C90">
        <w:rPr>
          <w:rFonts w:ascii="Calibri" w:hAnsi="Calibri" w:cs="Calibri"/>
        </w:rPr>
        <w:tab/>
      </w:r>
      <w:r w:rsidR="00CD1C90" w:rsidRPr="00DD231A">
        <w:rPr>
          <w:b/>
        </w:rPr>
        <w:t>Koondiste 2020. aasta võistlusriiete tellimisest</w:t>
      </w:r>
    </w:p>
    <w:p w:rsidR="00E82625" w:rsidRDefault="00E82625" w:rsidP="00E82625">
      <w:r>
        <w:t>Käesoleval aastal on vajadus sõlmida kokkulepped 2020</w:t>
      </w:r>
      <w:r w:rsidR="004942AF">
        <w:t>. aasta võistlusriiete tootjaga.</w:t>
      </w:r>
      <w:r>
        <w:t xml:space="preserve"> Otsustama peab</w:t>
      </w:r>
      <w:r w:rsidR="004942AF">
        <w:t>,</w:t>
      </w:r>
      <w:r>
        <w:t xml:space="preserve"> kas teha muudatusi disainis. </w:t>
      </w:r>
    </w:p>
    <w:p w:rsidR="00E82625" w:rsidRDefault="004942AF" w:rsidP="00E82625">
      <w:r>
        <w:t xml:space="preserve">EJL koostöö senise partneri OÜ-ga </w:t>
      </w:r>
      <w:proofErr w:type="spellStart"/>
      <w:r>
        <w:t>Disainteksiil</w:t>
      </w:r>
      <w:proofErr w:type="spellEnd"/>
      <w:r>
        <w:t xml:space="preserve"> (moomoo)</w:t>
      </w:r>
      <w:r w:rsidR="00903FD0">
        <w:t xml:space="preserve"> on sujunud hästi. Peam</w:t>
      </w:r>
      <w:r w:rsidR="00E82625">
        <w:t>iseks plussiks on olnud kiire j</w:t>
      </w:r>
      <w:r>
        <w:t>ooksvate tellimuste täitmine.</w:t>
      </w:r>
    </w:p>
    <w:p w:rsidR="00E82625" w:rsidRDefault="00E82625" w:rsidP="00E82625">
      <w:r>
        <w:t>Kokkuvõte 2019. aasta riiete tellimisest:</w:t>
      </w:r>
    </w:p>
    <w:tbl>
      <w:tblPr>
        <w:tblStyle w:val="TableGrid"/>
        <w:tblW w:w="9464" w:type="dxa"/>
        <w:tblLook w:val="04A0" w:firstRow="1" w:lastRow="0" w:firstColumn="1" w:lastColumn="0" w:noHBand="0" w:noVBand="1"/>
      </w:tblPr>
      <w:tblGrid>
        <w:gridCol w:w="5009"/>
        <w:gridCol w:w="1230"/>
        <w:gridCol w:w="923"/>
        <w:gridCol w:w="1036"/>
        <w:gridCol w:w="1266"/>
      </w:tblGrid>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tcPr>
          <w:p w:rsidR="00E82625" w:rsidRDefault="00E82625">
            <w:pPr>
              <w:rPr>
                <w:b/>
                <w:bCs/>
              </w:rPr>
            </w:pPr>
          </w:p>
        </w:tc>
        <w:tc>
          <w:tcPr>
            <w:tcW w:w="2153" w:type="dxa"/>
            <w:gridSpan w:val="2"/>
            <w:tcBorders>
              <w:top w:val="single" w:sz="4" w:space="0" w:color="auto"/>
              <w:left w:val="single" w:sz="4" w:space="0" w:color="auto"/>
              <w:bottom w:val="single" w:sz="4" w:space="0" w:color="auto"/>
              <w:right w:val="single" w:sz="4" w:space="0" w:color="auto"/>
            </w:tcBorders>
            <w:noWrap/>
            <w:hideMark/>
          </w:tcPr>
          <w:p w:rsidR="00E82625" w:rsidRDefault="00E82625">
            <w:pPr>
              <w:jc w:val="center"/>
              <w:rPr>
                <w:b/>
              </w:rPr>
            </w:pPr>
            <w:r>
              <w:rPr>
                <w:b/>
              </w:rPr>
              <w:t>PLANEERITUD</w:t>
            </w:r>
          </w:p>
        </w:tc>
        <w:tc>
          <w:tcPr>
            <w:tcW w:w="2302" w:type="dxa"/>
            <w:gridSpan w:val="2"/>
            <w:tcBorders>
              <w:top w:val="single" w:sz="4" w:space="0" w:color="auto"/>
              <w:left w:val="single" w:sz="4" w:space="0" w:color="auto"/>
              <w:bottom w:val="single" w:sz="4" w:space="0" w:color="auto"/>
              <w:right w:val="single" w:sz="4" w:space="0" w:color="auto"/>
            </w:tcBorders>
            <w:noWrap/>
            <w:hideMark/>
          </w:tcPr>
          <w:p w:rsidR="00E82625" w:rsidRDefault="00E82625">
            <w:pPr>
              <w:jc w:val="center"/>
              <w:rPr>
                <w:b/>
              </w:rPr>
            </w:pPr>
            <w:r>
              <w:rPr>
                <w:b/>
              </w:rPr>
              <w:t>TELLITUD</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tcPr>
          <w:p w:rsidR="00E82625" w:rsidRDefault="00E82625">
            <w:pPr>
              <w:rPr>
                <w:b/>
                <w:bCs/>
              </w:rPr>
            </w:pP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rPr>
                <w:b/>
              </w:rPr>
            </w:pPr>
            <w:r>
              <w:rPr>
                <w:b/>
              </w:rPr>
              <w:t>Riideid kokku</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rPr>
                <w:b/>
              </w:rPr>
            </w:pPr>
            <w:r>
              <w:rPr>
                <w:b/>
              </w:rPr>
              <w:t>Summa</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rPr>
                <w:b/>
              </w:rPr>
            </w:pPr>
            <w:r>
              <w:rPr>
                <w:b/>
              </w:rPr>
              <w:t>Riideid kokku</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rPr>
                <w:b/>
              </w:rPr>
            </w:pPr>
            <w:r>
              <w:rPr>
                <w:b/>
              </w:rPr>
              <w:t>Summa</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 xml:space="preserve">Rattasärk </w:t>
            </w:r>
            <w:proofErr w:type="spellStart"/>
            <w:r>
              <w:rPr>
                <w:b/>
                <w:bCs/>
              </w:rPr>
              <w:t>Pro</w:t>
            </w:r>
            <w:proofErr w:type="spellEnd"/>
            <w:r>
              <w:rPr>
                <w:b/>
                <w:bCs/>
              </w:rPr>
              <w:t xml:space="preserve"> </w:t>
            </w:r>
            <w:proofErr w:type="spellStart"/>
            <w:r>
              <w:rPr>
                <w:b/>
                <w:bCs/>
              </w:rPr>
              <w:t>Race</w:t>
            </w:r>
            <w:proofErr w:type="spellEnd"/>
            <w:r>
              <w:rPr>
                <w:b/>
                <w:bCs/>
              </w:rPr>
              <w:t xml:space="preserve"> 1.1</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77</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1 925</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95</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2 397</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 xml:space="preserve">BMX </w:t>
            </w:r>
            <w:proofErr w:type="spellStart"/>
            <w:r>
              <w:rPr>
                <w:b/>
                <w:bCs/>
              </w:rPr>
              <w:t>Race</w:t>
            </w:r>
            <w:proofErr w:type="spellEnd"/>
            <w:r>
              <w:rPr>
                <w:b/>
                <w:bCs/>
              </w:rPr>
              <w:t xml:space="preserve"> rattasärk (BMX, DHI)</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12</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204</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23</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358,80</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 xml:space="preserve">Rattapüksid </w:t>
            </w:r>
            <w:proofErr w:type="spellStart"/>
            <w:r>
              <w:rPr>
                <w:b/>
                <w:bCs/>
              </w:rPr>
              <w:t>Pro</w:t>
            </w:r>
            <w:proofErr w:type="spellEnd"/>
            <w:r>
              <w:rPr>
                <w:b/>
                <w:bCs/>
              </w:rPr>
              <w:t xml:space="preserve"> 2.0, Road </w:t>
            </w:r>
            <w:proofErr w:type="spellStart"/>
            <w:r>
              <w:rPr>
                <w:b/>
                <w:bCs/>
              </w:rPr>
              <w:t>Performance</w:t>
            </w:r>
            <w:proofErr w:type="spellEnd"/>
            <w:r>
              <w:rPr>
                <w:b/>
                <w:bCs/>
              </w:rPr>
              <w:t xml:space="preserve"> </w:t>
            </w:r>
            <w:proofErr w:type="spellStart"/>
            <w:r>
              <w:rPr>
                <w:b/>
                <w:bCs/>
              </w:rPr>
              <w:t>Force</w:t>
            </w:r>
            <w:proofErr w:type="spellEnd"/>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83</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2 324</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95</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2 718,80</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Tuuletõkkevest</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54</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972</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60</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1 080</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Säärised</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55</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473</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58</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498,80</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Käised</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53</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424</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56</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448</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proofErr w:type="spellStart"/>
            <w:r>
              <w:rPr>
                <w:b/>
                <w:bCs/>
              </w:rPr>
              <w:t>Riparo</w:t>
            </w:r>
            <w:proofErr w:type="spellEnd"/>
            <w:r>
              <w:rPr>
                <w:b/>
                <w:bCs/>
              </w:rPr>
              <w:t xml:space="preserve"> jakk, suvine</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36</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900</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33</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1 342</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 xml:space="preserve">Rattasärk, pikk varrukas </w:t>
            </w:r>
            <w:proofErr w:type="spellStart"/>
            <w:r>
              <w:rPr>
                <w:b/>
                <w:bCs/>
              </w:rPr>
              <w:t>Arrowind</w:t>
            </w:r>
            <w:proofErr w:type="spellEnd"/>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49</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999,60</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45</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918</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Grupisõidukombinesoon</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10</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520</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5</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260</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Eraldistardikombinesoon</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21</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588</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20</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572</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Kindad</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66</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990</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63</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945</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Sokid</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79</w:t>
            </w:r>
          </w:p>
        </w:tc>
        <w:tc>
          <w:tcPr>
            <w:tcW w:w="923"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391,05</w:t>
            </w: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78</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286,10</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rPr>
                <w:b/>
                <w:bCs/>
              </w:rPr>
            </w:pPr>
            <w:r>
              <w:rPr>
                <w:b/>
                <w:bCs/>
              </w:rPr>
              <w:t>Rattanokats</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tc>
        <w:tc>
          <w:tcPr>
            <w:tcW w:w="923" w:type="dxa"/>
            <w:tcBorders>
              <w:top w:val="single" w:sz="4" w:space="0" w:color="auto"/>
              <w:left w:val="single" w:sz="4" w:space="0" w:color="auto"/>
              <w:bottom w:val="single" w:sz="4" w:space="0" w:color="auto"/>
              <w:right w:val="single" w:sz="4" w:space="0" w:color="auto"/>
            </w:tcBorders>
          </w:tcPr>
          <w:p w:rsidR="00E82625" w:rsidRDefault="00E82625">
            <w:pPr>
              <w:jc w:val="center"/>
            </w:pPr>
          </w:p>
        </w:tc>
        <w:tc>
          <w:tcPr>
            <w:tcW w:w="1036"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pPr>
            <w:r>
              <w:t>101</w:t>
            </w: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pPr>
            <w:r>
              <w:t>505</w:t>
            </w:r>
          </w:p>
        </w:tc>
      </w:tr>
      <w:tr w:rsidR="00E82625" w:rsidTr="00E82625">
        <w:trPr>
          <w:trHeight w:val="300"/>
        </w:trPr>
        <w:tc>
          <w:tcPr>
            <w:tcW w:w="5009" w:type="dxa"/>
            <w:tcBorders>
              <w:top w:val="single" w:sz="4" w:space="0" w:color="auto"/>
              <w:left w:val="single" w:sz="4" w:space="0" w:color="auto"/>
              <w:bottom w:val="single" w:sz="4" w:space="0" w:color="auto"/>
              <w:right w:val="single" w:sz="4" w:space="0" w:color="auto"/>
            </w:tcBorders>
            <w:noWrap/>
            <w:hideMark/>
          </w:tcPr>
          <w:p w:rsidR="00E82625" w:rsidRDefault="00E82625">
            <w:pPr>
              <w:jc w:val="right"/>
              <w:rPr>
                <w:b/>
                <w:bCs/>
              </w:rPr>
            </w:pPr>
            <w:r>
              <w:rPr>
                <w:b/>
                <w:bCs/>
              </w:rPr>
              <w:t>KOKKU</w:t>
            </w:r>
          </w:p>
        </w:tc>
        <w:tc>
          <w:tcPr>
            <w:tcW w:w="1230" w:type="dxa"/>
            <w:tcBorders>
              <w:top w:val="single" w:sz="4" w:space="0" w:color="auto"/>
              <w:left w:val="single" w:sz="4" w:space="0" w:color="auto"/>
              <w:bottom w:val="single" w:sz="4" w:space="0" w:color="auto"/>
              <w:right w:val="single" w:sz="4" w:space="0" w:color="auto"/>
            </w:tcBorders>
            <w:noWrap/>
            <w:hideMark/>
          </w:tcPr>
          <w:p w:rsidR="00E82625" w:rsidRDefault="00E82625">
            <w:pPr>
              <w:jc w:val="center"/>
              <w:rPr>
                <w:b/>
              </w:rPr>
            </w:pPr>
            <w:r>
              <w:rPr>
                <w:b/>
              </w:rPr>
              <w:t>10 710,65</w:t>
            </w:r>
          </w:p>
        </w:tc>
        <w:tc>
          <w:tcPr>
            <w:tcW w:w="923" w:type="dxa"/>
            <w:tcBorders>
              <w:top w:val="single" w:sz="4" w:space="0" w:color="auto"/>
              <w:left w:val="single" w:sz="4" w:space="0" w:color="auto"/>
              <w:bottom w:val="single" w:sz="4" w:space="0" w:color="auto"/>
              <w:right w:val="single" w:sz="4" w:space="0" w:color="auto"/>
            </w:tcBorders>
          </w:tcPr>
          <w:p w:rsidR="00E82625" w:rsidRDefault="00E82625">
            <w:pPr>
              <w:jc w:val="center"/>
              <w:rPr>
                <w:b/>
              </w:rPr>
            </w:pPr>
          </w:p>
        </w:tc>
        <w:tc>
          <w:tcPr>
            <w:tcW w:w="1036" w:type="dxa"/>
            <w:tcBorders>
              <w:top w:val="single" w:sz="4" w:space="0" w:color="auto"/>
              <w:left w:val="single" w:sz="4" w:space="0" w:color="auto"/>
              <w:bottom w:val="single" w:sz="4" w:space="0" w:color="auto"/>
              <w:right w:val="single" w:sz="4" w:space="0" w:color="auto"/>
            </w:tcBorders>
            <w:noWrap/>
          </w:tcPr>
          <w:p w:rsidR="00E82625" w:rsidRDefault="00E82625">
            <w:pPr>
              <w:jc w:val="center"/>
              <w:rPr>
                <w:b/>
              </w:rPr>
            </w:pPr>
          </w:p>
        </w:tc>
        <w:tc>
          <w:tcPr>
            <w:tcW w:w="1266" w:type="dxa"/>
            <w:tcBorders>
              <w:top w:val="single" w:sz="4" w:space="0" w:color="auto"/>
              <w:left w:val="single" w:sz="4" w:space="0" w:color="auto"/>
              <w:bottom w:val="single" w:sz="4" w:space="0" w:color="auto"/>
              <w:right w:val="single" w:sz="4" w:space="0" w:color="auto"/>
            </w:tcBorders>
            <w:hideMark/>
          </w:tcPr>
          <w:p w:rsidR="00E82625" w:rsidRDefault="00E82625">
            <w:pPr>
              <w:jc w:val="center"/>
              <w:rPr>
                <w:b/>
              </w:rPr>
            </w:pPr>
            <w:r>
              <w:rPr>
                <w:b/>
              </w:rPr>
              <w:t>12 430,30</w:t>
            </w:r>
          </w:p>
        </w:tc>
      </w:tr>
    </w:tbl>
    <w:p w:rsidR="00E82625" w:rsidRDefault="00E82625" w:rsidP="00E82625"/>
    <w:p w:rsidR="004942AF" w:rsidRDefault="004942AF" w:rsidP="004942AF">
      <w:pPr>
        <w:spacing w:after="0"/>
      </w:pPr>
      <w:r w:rsidRPr="004942AF">
        <w:rPr>
          <w:b/>
        </w:rPr>
        <w:t>ETTEPANEK:</w:t>
      </w:r>
      <w:r>
        <w:t xml:space="preserve"> Arutada, kas on veel ettevõtteid, kes võiks konkureerida EJL tellimuste täitmisel. Milliseks võiks kujuneda erinevate alade riietel sponsorite paigutus. Käesoleval aastal oli võistlusriiete külgedel ja õlgadel EJL suurtoetajate logod , särgi esiküljel ala toetajate logod.</w:t>
      </w:r>
    </w:p>
    <w:p w:rsidR="004942AF" w:rsidRDefault="004942AF" w:rsidP="004942AF">
      <w:pPr>
        <w:spacing w:after="0"/>
      </w:pPr>
      <w:r w:rsidRPr="004942AF">
        <w:rPr>
          <w:b/>
        </w:rPr>
        <w:t>KÜSIMUS (E. Veskimägi):</w:t>
      </w:r>
      <w:r>
        <w:t xml:space="preserve"> Kuidas on moomoo riiete kvaliteet?</w:t>
      </w:r>
    </w:p>
    <w:p w:rsidR="004942AF" w:rsidRDefault="004942AF" w:rsidP="004942AF">
      <w:pPr>
        <w:spacing w:after="0"/>
      </w:pPr>
      <w:r w:rsidRPr="004942AF">
        <w:rPr>
          <w:b/>
        </w:rPr>
        <w:t>VASTUS (R. Mandri):</w:t>
      </w:r>
      <w:r>
        <w:t xml:space="preserve"> Kvaliteediga oleme rahul, halba tagasisidet ei ole kuulnud. Ainuke negatiivne asi oli see aasta, et riiete mõõtkava oli muudetud.</w:t>
      </w:r>
    </w:p>
    <w:p w:rsidR="004942AF" w:rsidRDefault="004942AF" w:rsidP="004942AF">
      <w:pPr>
        <w:spacing w:after="0"/>
      </w:pPr>
      <w:r w:rsidRPr="004942AF">
        <w:rPr>
          <w:b/>
        </w:rPr>
        <w:t>KOMMENTAAR (R. Rand):</w:t>
      </w:r>
      <w:r>
        <w:t xml:space="preserve"> </w:t>
      </w:r>
      <w:proofErr w:type="spellStart"/>
      <w:r>
        <w:t>Moomooga</w:t>
      </w:r>
      <w:proofErr w:type="spellEnd"/>
      <w:r>
        <w:t xml:space="preserve"> võiksime edasi minna. Disaini 2020. aastaks ei muuda ja logode paigutust peame veel arutama.</w:t>
      </w:r>
    </w:p>
    <w:p w:rsidR="004942AF" w:rsidRDefault="004942AF" w:rsidP="004942AF">
      <w:pPr>
        <w:spacing w:after="0"/>
      </w:pPr>
      <w:r w:rsidRPr="004942AF">
        <w:rPr>
          <w:b/>
        </w:rPr>
        <w:t>OTSUSTATI:</w:t>
      </w:r>
      <w:r>
        <w:t xml:space="preserve"> Juhatus otsustas koostööd jätkata OÜ-ga Disaintekstiil. Disaini 2020. aastaks ei muudeta, logode paigutus on veel lahtine.</w:t>
      </w:r>
      <w:r w:rsidR="004C6E4B">
        <w:t xml:space="preserve"> Tellimisel Disaintekstiilist paluda erinevate koondiste riided pakendada eraldi, et riided ei läheks segamini.</w:t>
      </w:r>
    </w:p>
    <w:p w:rsidR="004942AF" w:rsidRDefault="004942AF" w:rsidP="004942AF">
      <w:pPr>
        <w:spacing w:after="0"/>
      </w:pPr>
    </w:p>
    <w:p w:rsidR="00726E21" w:rsidRDefault="00726E21" w:rsidP="00726E21">
      <w:pPr>
        <w:spacing w:after="120"/>
        <w:rPr>
          <w:b/>
        </w:rPr>
      </w:pPr>
      <w:r>
        <w:rPr>
          <w:b/>
        </w:rPr>
        <w:t xml:space="preserve">9. </w:t>
      </w:r>
      <w:proofErr w:type="spellStart"/>
      <w:r>
        <w:rPr>
          <w:b/>
        </w:rPr>
        <w:t>Pp</w:t>
      </w:r>
      <w:proofErr w:type="spellEnd"/>
      <w:r>
        <w:rPr>
          <w:b/>
        </w:rPr>
        <w:tab/>
        <w:t>EJL struktuurist</w:t>
      </w:r>
    </w:p>
    <w:p w:rsidR="004942AF" w:rsidRPr="000B4A38" w:rsidRDefault="004942AF" w:rsidP="004942AF">
      <w:pPr>
        <w:spacing w:after="0"/>
      </w:pPr>
      <w:r w:rsidRPr="000B4A38">
        <w:t>EJL-i struktuuri muudatus ettepan</w:t>
      </w:r>
      <w:r>
        <w:t>ekust andis ülevaate Raivo Rand.</w:t>
      </w:r>
    </w:p>
    <w:p w:rsidR="004942AF" w:rsidRDefault="004942AF" w:rsidP="004942AF">
      <w:pPr>
        <w:spacing w:after="0"/>
      </w:pPr>
      <w:r w:rsidRPr="000B4A38">
        <w:t>P</w:t>
      </w:r>
      <w:r>
        <w:t xml:space="preserve">raegune struktuur ei toimi nii hästi, kui võiks – uudised viibivad ning toetajaid, kellega peaks suhtlema ja infot saatma on palju. Ettepanek on büroo palgafondi suurendada ning korraldada konkurss „marketing </w:t>
      </w:r>
      <w:proofErr w:type="spellStart"/>
      <w:r>
        <w:t>manageri</w:t>
      </w:r>
      <w:proofErr w:type="spellEnd"/>
      <w:r>
        <w:t xml:space="preserve">“ tööle võtmiseks. Tema töökohustusteks oleks EJL-i kodulehe ja  </w:t>
      </w:r>
      <w:proofErr w:type="spellStart"/>
      <w:r>
        <w:t>facebooki</w:t>
      </w:r>
      <w:proofErr w:type="spellEnd"/>
      <w:r>
        <w:t xml:space="preserve"> haldamine, uudiste tegemine, olemasolevatele sponsoritele koondiste ja võistluste info saatmine, abistamine uute sponsorite otsimisel.</w:t>
      </w:r>
    </w:p>
    <w:p w:rsidR="004942AF" w:rsidRDefault="004942AF" w:rsidP="004942AF">
      <w:pPr>
        <w:spacing w:after="0" w:line="240" w:lineRule="auto"/>
      </w:pPr>
    </w:p>
    <w:p w:rsidR="004942AF" w:rsidRDefault="004942AF" w:rsidP="004942AF">
      <w:pPr>
        <w:spacing w:after="0" w:line="240" w:lineRule="auto"/>
      </w:pPr>
      <w:r>
        <w:t xml:space="preserve">EJL kontori töötajate (3 töötajat) palgakulu </w:t>
      </w:r>
      <w:r w:rsidR="003A6870">
        <w:t>2019. aastal oli 45 156,48€, mis jagunes</w:t>
      </w:r>
      <w:r>
        <w:t>:</w:t>
      </w:r>
    </w:p>
    <w:p w:rsidR="004942AF" w:rsidRDefault="004942AF" w:rsidP="004942AF">
      <w:pPr>
        <w:spacing w:after="0" w:line="240" w:lineRule="auto"/>
      </w:pPr>
      <w:r>
        <w:t xml:space="preserve">Palk </w:t>
      </w:r>
      <w:r w:rsidR="00C46F37">
        <w:tab/>
      </w:r>
      <w:r w:rsidR="00C46F37">
        <w:tab/>
      </w:r>
      <w:r w:rsidR="00C46F37">
        <w:tab/>
      </w:r>
      <w:r>
        <w:t>33 588€</w:t>
      </w:r>
    </w:p>
    <w:p w:rsidR="004942AF" w:rsidRDefault="004942AF" w:rsidP="004942AF">
      <w:pPr>
        <w:spacing w:after="0" w:line="240" w:lineRule="auto"/>
      </w:pPr>
      <w:r>
        <w:t>Sotsiaalmaksud</w:t>
      </w:r>
      <w:r>
        <w:tab/>
      </w:r>
      <w:r w:rsidR="00C46F37">
        <w:tab/>
      </w:r>
      <w:r>
        <w:t>11 299,80€</w:t>
      </w:r>
    </w:p>
    <w:p w:rsidR="004942AF" w:rsidRDefault="00C46F37" w:rsidP="004942AF">
      <w:pPr>
        <w:spacing w:after="0" w:line="240" w:lineRule="auto"/>
      </w:pPr>
      <w:r>
        <w:t>Töötuskindlustus</w:t>
      </w:r>
      <w:r>
        <w:tab/>
      </w:r>
      <w:r w:rsidR="004942AF">
        <w:t>268,68€</w:t>
      </w:r>
    </w:p>
    <w:p w:rsidR="000B4A38" w:rsidRDefault="000B4A38" w:rsidP="00CD1C90">
      <w:pPr>
        <w:spacing w:after="0"/>
        <w:rPr>
          <w:b/>
        </w:rPr>
      </w:pPr>
    </w:p>
    <w:p w:rsidR="000B4A38" w:rsidRPr="000B4A38" w:rsidRDefault="000B4A38" w:rsidP="00CD1C90">
      <w:pPr>
        <w:spacing w:after="0"/>
      </w:pPr>
      <w:r w:rsidRPr="000B4A38">
        <w:rPr>
          <w:b/>
        </w:rPr>
        <w:t>OTSUSTATI:</w:t>
      </w:r>
      <w:r>
        <w:t xml:space="preserve"> Juhatus kiitis heaks büroo palgafondi suurendamise ja „marketing </w:t>
      </w:r>
      <w:proofErr w:type="spellStart"/>
      <w:r>
        <w:t>manageri</w:t>
      </w:r>
      <w:proofErr w:type="spellEnd"/>
      <w:r>
        <w:t>“ kohale konkurssi korraldamise. Edasi tegeleb sellega Raivo Rand.</w:t>
      </w:r>
    </w:p>
    <w:p w:rsidR="000B4A38" w:rsidRDefault="000B4A38" w:rsidP="00CD1C90">
      <w:pPr>
        <w:spacing w:after="0"/>
        <w:rPr>
          <w:b/>
        </w:rPr>
      </w:pPr>
    </w:p>
    <w:p w:rsidR="00CD1C90" w:rsidRPr="00CD1C90" w:rsidRDefault="00726E21" w:rsidP="000B4A38">
      <w:pPr>
        <w:spacing w:after="120"/>
        <w:rPr>
          <w:b/>
        </w:rPr>
      </w:pPr>
      <w:r>
        <w:rPr>
          <w:b/>
        </w:rPr>
        <w:t xml:space="preserve">10. </w:t>
      </w:r>
      <w:proofErr w:type="spellStart"/>
      <w:r>
        <w:rPr>
          <w:b/>
        </w:rPr>
        <w:t>Pp</w:t>
      </w:r>
      <w:proofErr w:type="spellEnd"/>
      <w:r>
        <w:rPr>
          <w:b/>
        </w:rPr>
        <w:tab/>
        <w:t>Muud küsi</w:t>
      </w:r>
      <w:r w:rsidR="00CD1C90">
        <w:rPr>
          <w:b/>
        </w:rPr>
        <w:t>mused</w:t>
      </w:r>
    </w:p>
    <w:p w:rsidR="00CD1C90" w:rsidRPr="000B4A38" w:rsidRDefault="000B4A38" w:rsidP="000B4A38">
      <w:pPr>
        <w:spacing w:after="0"/>
        <w:rPr>
          <w:rFonts w:ascii="Calibri" w:hAnsi="Calibri" w:cs="Calibri"/>
          <w:b/>
        </w:rPr>
      </w:pPr>
      <w:r w:rsidRPr="000B4A38">
        <w:rPr>
          <w:rFonts w:ascii="Calibri" w:hAnsi="Calibri" w:cs="Calibri"/>
          <w:b/>
        </w:rPr>
        <w:t>10.1</w:t>
      </w:r>
      <w:r w:rsidRPr="000B4A38">
        <w:rPr>
          <w:rFonts w:ascii="Calibri" w:hAnsi="Calibri" w:cs="Calibri"/>
          <w:b/>
        </w:rPr>
        <w:tab/>
        <w:t>UEC kongress</w:t>
      </w:r>
    </w:p>
    <w:p w:rsidR="000B4A38" w:rsidRDefault="000B4A38" w:rsidP="000B4A38">
      <w:pPr>
        <w:spacing w:after="0"/>
        <w:rPr>
          <w:rFonts w:ascii="Calibri" w:hAnsi="Calibri" w:cs="Calibri"/>
        </w:rPr>
      </w:pPr>
      <w:r>
        <w:rPr>
          <w:rFonts w:ascii="Calibri" w:hAnsi="Calibri" w:cs="Calibri"/>
        </w:rPr>
        <w:t xml:space="preserve">UEC kongress toimub 14. märtsil 2020 Tel Avivis. EJL juhatuse liikmetest on minemiseks soovi avaldanud Raivo Rand ja Madis Lepajõe. </w:t>
      </w:r>
    </w:p>
    <w:p w:rsidR="003A6870" w:rsidRDefault="003A6870" w:rsidP="000B4A38">
      <w:pPr>
        <w:spacing w:after="0"/>
        <w:rPr>
          <w:rFonts w:ascii="Calibri" w:hAnsi="Calibri" w:cs="Calibri"/>
        </w:rPr>
      </w:pPr>
    </w:p>
    <w:p w:rsidR="003A6870" w:rsidRDefault="003A6870" w:rsidP="000B4A38">
      <w:pPr>
        <w:spacing w:after="0"/>
        <w:rPr>
          <w:rFonts w:ascii="Calibri" w:hAnsi="Calibri" w:cs="Calibri"/>
        </w:rPr>
      </w:pPr>
      <w:r w:rsidRPr="003A6870">
        <w:rPr>
          <w:rFonts w:ascii="Calibri" w:hAnsi="Calibri" w:cs="Calibri"/>
          <w:b/>
        </w:rPr>
        <w:t>OTSUSTATI:</w:t>
      </w:r>
      <w:r>
        <w:rPr>
          <w:rFonts w:ascii="Calibri" w:hAnsi="Calibri" w:cs="Calibri"/>
        </w:rPr>
        <w:t xml:space="preserve"> UEC kongressil esindavad EJL-i Raivo Rand ja Madis Lepajõe. Teistel juhatuse liikmetel on veel aega soovi avaldada ja kongressil osaleda.</w:t>
      </w:r>
    </w:p>
    <w:p w:rsidR="000B4A38" w:rsidRDefault="000B4A38" w:rsidP="000B4A38">
      <w:pPr>
        <w:spacing w:after="0"/>
        <w:rPr>
          <w:rFonts w:ascii="Calibri" w:hAnsi="Calibri" w:cs="Calibri"/>
        </w:rPr>
      </w:pPr>
    </w:p>
    <w:p w:rsidR="00DD3ED4" w:rsidRPr="00695020" w:rsidRDefault="00DD3ED4" w:rsidP="00DD3ED4">
      <w:pPr>
        <w:spacing w:after="0" w:line="240" w:lineRule="auto"/>
        <w:rPr>
          <w:rFonts w:cstheme="minorHAnsi"/>
        </w:rPr>
      </w:pPr>
    </w:p>
    <w:sectPr w:rsidR="00DD3ED4" w:rsidRPr="00695020" w:rsidSect="002B054E">
      <w:pgSz w:w="11906" w:h="16838"/>
      <w:pgMar w:top="1135"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Helvetica-Bold">
    <w:altName w:val="Times New Roman"/>
    <w:charset w:val="BA"/>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C905CD2"/>
    <w:name w:val="WWNum1"/>
    <w:lvl w:ilvl="0">
      <w:start w:val="1"/>
      <w:numFmt w:val="decimal"/>
      <w:lvlText w:val="%1."/>
      <w:lvlJc w:val="left"/>
      <w:pPr>
        <w:tabs>
          <w:tab w:val="num" w:pos="720"/>
        </w:tabs>
        <w:ind w:left="720" w:hanging="360"/>
      </w:pPr>
      <w:rPr>
        <w:rFonts w:ascii="Calibri" w:hAnsi="Calibri" w:cs="Calibri"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D80E04"/>
    <w:multiLevelType w:val="hybridMultilevel"/>
    <w:tmpl w:val="AB4E4F98"/>
    <w:styleLink w:val="ImportedStyle5"/>
    <w:lvl w:ilvl="0" w:tplc="C98EEDE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F147C8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2EE4F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F0E8D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E0A710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75AD0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435F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7E412C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0FAE5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B8528D0"/>
    <w:multiLevelType w:val="hybridMultilevel"/>
    <w:tmpl w:val="F4D2E42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nsid w:val="131B368F"/>
    <w:multiLevelType w:val="multilevel"/>
    <w:tmpl w:val="7AF2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D17FBB"/>
    <w:multiLevelType w:val="hybridMultilevel"/>
    <w:tmpl w:val="CA9C47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7E85E53"/>
    <w:multiLevelType w:val="multilevel"/>
    <w:tmpl w:val="AF0C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904D63"/>
    <w:multiLevelType w:val="hybridMultilevel"/>
    <w:tmpl w:val="AB4E4F98"/>
    <w:numStyleLink w:val="ImportedStyle5"/>
  </w:abstractNum>
  <w:abstractNum w:abstractNumId="7">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8">
    <w:nsid w:val="2B3E36DE"/>
    <w:multiLevelType w:val="multilevel"/>
    <w:tmpl w:val="51280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AD14A2"/>
    <w:multiLevelType w:val="hybridMultilevel"/>
    <w:tmpl w:val="E752B656"/>
    <w:lvl w:ilvl="0" w:tplc="E4181D06">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0">
    <w:nsid w:val="3F54320F"/>
    <w:multiLevelType w:val="hybridMultilevel"/>
    <w:tmpl w:val="49BC4898"/>
    <w:lvl w:ilvl="0" w:tplc="3D205BA2">
      <w:start w:val="6"/>
      <w:numFmt w:val="bullet"/>
      <w:lvlText w:val="-"/>
      <w:lvlJc w:val="left"/>
      <w:pPr>
        <w:ind w:left="2484" w:hanging="360"/>
      </w:pPr>
      <w:rPr>
        <w:rFonts w:ascii="Calibri" w:eastAsiaTheme="minorHAnsi" w:hAnsi="Calibri" w:cs="Calibri" w:hint="default"/>
      </w:rPr>
    </w:lvl>
    <w:lvl w:ilvl="1" w:tplc="04250003">
      <w:start w:val="1"/>
      <w:numFmt w:val="bullet"/>
      <w:lvlText w:val="o"/>
      <w:lvlJc w:val="left"/>
      <w:pPr>
        <w:ind w:left="3204" w:hanging="360"/>
      </w:pPr>
      <w:rPr>
        <w:rFonts w:ascii="Courier New" w:hAnsi="Courier New" w:cs="Courier New" w:hint="default"/>
      </w:rPr>
    </w:lvl>
    <w:lvl w:ilvl="2" w:tplc="04250005">
      <w:start w:val="1"/>
      <w:numFmt w:val="bullet"/>
      <w:lvlText w:val=""/>
      <w:lvlJc w:val="left"/>
      <w:pPr>
        <w:ind w:left="3924" w:hanging="360"/>
      </w:pPr>
      <w:rPr>
        <w:rFonts w:ascii="Wingdings" w:hAnsi="Wingdings" w:hint="default"/>
      </w:rPr>
    </w:lvl>
    <w:lvl w:ilvl="3" w:tplc="04250001">
      <w:start w:val="1"/>
      <w:numFmt w:val="bullet"/>
      <w:lvlText w:val=""/>
      <w:lvlJc w:val="left"/>
      <w:pPr>
        <w:ind w:left="4644" w:hanging="360"/>
      </w:pPr>
      <w:rPr>
        <w:rFonts w:ascii="Symbol" w:hAnsi="Symbol" w:hint="default"/>
      </w:rPr>
    </w:lvl>
    <w:lvl w:ilvl="4" w:tplc="04250003">
      <w:start w:val="1"/>
      <w:numFmt w:val="bullet"/>
      <w:lvlText w:val="o"/>
      <w:lvlJc w:val="left"/>
      <w:pPr>
        <w:ind w:left="5364" w:hanging="360"/>
      </w:pPr>
      <w:rPr>
        <w:rFonts w:ascii="Courier New" w:hAnsi="Courier New" w:cs="Courier New" w:hint="default"/>
      </w:rPr>
    </w:lvl>
    <w:lvl w:ilvl="5" w:tplc="04250005">
      <w:start w:val="1"/>
      <w:numFmt w:val="bullet"/>
      <w:lvlText w:val=""/>
      <w:lvlJc w:val="left"/>
      <w:pPr>
        <w:ind w:left="6084" w:hanging="360"/>
      </w:pPr>
      <w:rPr>
        <w:rFonts w:ascii="Wingdings" w:hAnsi="Wingdings" w:hint="default"/>
      </w:rPr>
    </w:lvl>
    <w:lvl w:ilvl="6" w:tplc="04250001">
      <w:start w:val="1"/>
      <w:numFmt w:val="bullet"/>
      <w:lvlText w:val=""/>
      <w:lvlJc w:val="left"/>
      <w:pPr>
        <w:ind w:left="6804" w:hanging="360"/>
      </w:pPr>
      <w:rPr>
        <w:rFonts w:ascii="Symbol" w:hAnsi="Symbol" w:hint="default"/>
      </w:rPr>
    </w:lvl>
    <w:lvl w:ilvl="7" w:tplc="04250003">
      <w:start w:val="1"/>
      <w:numFmt w:val="bullet"/>
      <w:lvlText w:val="o"/>
      <w:lvlJc w:val="left"/>
      <w:pPr>
        <w:ind w:left="7524" w:hanging="360"/>
      </w:pPr>
      <w:rPr>
        <w:rFonts w:ascii="Courier New" w:hAnsi="Courier New" w:cs="Courier New" w:hint="default"/>
      </w:rPr>
    </w:lvl>
    <w:lvl w:ilvl="8" w:tplc="04250005">
      <w:start w:val="1"/>
      <w:numFmt w:val="bullet"/>
      <w:lvlText w:val=""/>
      <w:lvlJc w:val="left"/>
      <w:pPr>
        <w:ind w:left="8244" w:hanging="360"/>
      </w:pPr>
      <w:rPr>
        <w:rFonts w:ascii="Wingdings" w:hAnsi="Wingdings" w:hint="default"/>
      </w:rPr>
    </w:lvl>
  </w:abstractNum>
  <w:abstractNum w:abstractNumId="11">
    <w:nsid w:val="5BC97EE7"/>
    <w:multiLevelType w:val="hybridMultilevel"/>
    <w:tmpl w:val="8AE03FD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nsid w:val="78C606DE"/>
    <w:multiLevelType w:val="hybridMultilevel"/>
    <w:tmpl w:val="ED686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8"/>
  </w:num>
  <w:num w:numId="5">
    <w:abstractNumId w:val="3"/>
  </w:num>
  <w:num w:numId="6">
    <w:abstractNumId w:val="2"/>
  </w:num>
  <w:num w:numId="7">
    <w:abstractNumId w:val="11"/>
  </w:num>
  <w:num w:numId="8">
    <w:abstractNumId w:val="9"/>
  </w:num>
  <w:num w:numId="9">
    <w:abstractNumId w:val="12"/>
  </w:num>
  <w:num w:numId="10">
    <w:abstractNumId w:val="4"/>
  </w:num>
  <w:num w:numId="11">
    <w:abstractNumId w:val="1"/>
  </w:num>
  <w:num w:numId="12">
    <w:abstractNumId w:val="6"/>
    <w:lvlOverride w:ilvl="0">
      <w:lvl w:ilvl="0" w:tplc="0CD0F0C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57"/>
    <w:rsid w:val="00000564"/>
    <w:rsid w:val="0000698D"/>
    <w:rsid w:val="000244E2"/>
    <w:rsid w:val="00025FBF"/>
    <w:rsid w:val="00055B83"/>
    <w:rsid w:val="0006699D"/>
    <w:rsid w:val="00075EFC"/>
    <w:rsid w:val="00083FCD"/>
    <w:rsid w:val="00094799"/>
    <w:rsid w:val="000B4A38"/>
    <w:rsid w:val="000E2EA4"/>
    <w:rsid w:val="000E4B6D"/>
    <w:rsid w:val="000E55BC"/>
    <w:rsid w:val="000E7532"/>
    <w:rsid w:val="000F3055"/>
    <w:rsid w:val="00105DA3"/>
    <w:rsid w:val="0017775E"/>
    <w:rsid w:val="00197D8D"/>
    <w:rsid w:val="001A55E0"/>
    <w:rsid w:val="001B1102"/>
    <w:rsid w:val="001B5758"/>
    <w:rsid w:val="001E2F21"/>
    <w:rsid w:val="001E397E"/>
    <w:rsid w:val="00204227"/>
    <w:rsid w:val="00206D1E"/>
    <w:rsid w:val="00223D39"/>
    <w:rsid w:val="00225445"/>
    <w:rsid w:val="00231459"/>
    <w:rsid w:val="00233108"/>
    <w:rsid w:val="00237429"/>
    <w:rsid w:val="0025497E"/>
    <w:rsid w:val="00261B9E"/>
    <w:rsid w:val="002700BF"/>
    <w:rsid w:val="00271080"/>
    <w:rsid w:val="002832A3"/>
    <w:rsid w:val="00290883"/>
    <w:rsid w:val="002920AA"/>
    <w:rsid w:val="00296C45"/>
    <w:rsid w:val="002A3008"/>
    <w:rsid w:val="002B054E"/>
    <w:rsid w:val="002C3870"/>
    <w:rsid w:val="002D1F69"/>
    <w:rsid w:val="002E186F"/>
    <w:rsid w:val="002E4ABF"/>
    <w:rsid w:val="002E6E41"/>
    <w:rsid w:val="00305C15"/>
    <w:rsid w:val="00317DC5"/>
    <w:rsid w:val="00327FC3"/>
    <w:rsid w:val="0033276B"/>
    <w:rsid w:val="003429D8"/>
    <w:rsid w:val="00357E0D"/>
    <w:rsid w:val="00361D33"/>
    <w:rsid w:val="00362FB7"/>
    <w:rsid w:val="00363347"/>
    <w:rsid w:val="003719FF"/>
    <w:rsid w:val="00391B19"/>
    <w:rsid w:val="00397B3B"/>
    <w:rsid w:val="003A6870"/>
    <w:rsid w:val="003B021E"/>
    <w:rsid w:val="003B1D15"/>
    <w:rsid w:val="003C1926"/>
    <w:rsid w:val="003D2537"/>
    <w:rsid w:val="003D777C"/>
    <w:rsid w:val="00402F84"/>
    <w:rsid w:val="0040700C"/>
    <w:rsid w:val="0041024D"/>
    <w:rsid w:val="004113FD"/>
    <w:rsid w:val="0042748F"/>
    <w:rsid w:val="00427F75"/>
    <w:rsid w:val="004353B3"/>
    <w:rsid w:val="00454F14"/>
    <w:rsid w:val="004569DD"/>
    <w:rsid w:val="00482B12"/>
    <w:rsid w:val="00491696"/>
    <w:rsid w:val="00492EA5"/>
    <w:rsid w:val="004942AF"/>
    <w:rsid w:val="004A3EB1"/>
    <w:rsid w:val="004A523A"/>
    <w:rsid w:val="004B0297"/>
    <w:rsid w:val="004B34D7"/>
    <w:rsid w:val="004B3A21"/>
    <w:rsid w:val="004C5F16"/>
    <w:rsid w:val="004C6E4B"/>
    <w:rsid w:val="004D281E"/>
    <w:rsid w:val="004D7825"/>
    <w:rsid w:val="004E1D96"/>
    <w:rsid w:val="004E5958"/>
    <w:rsid w:val="004E67ED"/>
    <w:rsid w:val="004F53D6"/>
    <w:rsid w:val="0050079D"/>
    <w:rsid w:val="00500AAF"/>
    <w:rsid w:val="00530CEB"/>
    <w:rsid w:val="005561EC"/>
    <w:rsid w:val="00556EF9"/>
    <w:rsid w:val="00574721"/>
    <w:rsid w:val="0058705A"/>
    <w:rsid w:val="00595E23"/>
    <w:rsid w:val="005A3823"/>
    <w:rsid w:val="005A3DB5"/>
    <w:rsid w:val="005A690A"/>
    <w:rsid w:val="005C2545"/>
    <w:rsid w:val="005C5166"/>
    <w:rsid w:val="005C749C"/>
    <w:rsid w:val="005E6378"/>
    <w:rsid w:val="00612393"/>
    <w:rsid w:val="00624E3B"/>
    <w:rsid w:val="00633DFE"/>
    <w:rsid w:val="00642F9A"/>
    <w:rsid w:val="00643A44"/>
    <w:rsid w:val="00643B04"/>
    <w:rsid w:val="0064499D"/>
    <w:rsid w:val="00646718"/>
    <w:rsid w:val="006515C7"/>
    <w:rsid w:val="00652880"/>
    <w:rsid w:val="0066041A"/>
    <w:rsid w:val="0068257E"/>
    <w:rsid w:val="00692D0C"/>
    <w:rsid w:val="00695020"/>
    <w:rsid w:val="006A2500"/>
    <w:rsid w:val="006B0DF0"/>
    <w:rsid w:val="006B75D2"/>
    <w:rsid w:val="006C1FF0"/>
    <w:rsid w:val="006D26E3"/>
    <w:rsid w:val="006E3C67"/>
    <w:rsid w:val="006E408C"/>
    <w:rsid w:val="0070458D"/>
    <w:rsid w:val="007243B6"/>
    <w:rsid w:val="00726E21"/>
    <w:rsid w:val="00732177"/>
    <w:rsid w:val="00741303"/>
    <w:rsid w:val="00762009"/>
    <w:rsid w:val="00773618"/>
    <w:rsid w:val="00773DD2"/>
    <w:rsid w:val="007753FB"/>
    <w:rsid w:val="00783A83"/>
    <w:rsid w:val="007A4F7B"/>
    <w:rsid w:val="007A6D66"/>
    <w:rsid w:val="007C0CDF"/>
    <w:rsid w:val="007C4649"/>
    <w:rsid w:val="00804047"/>
    <w:rsid w:val="00805C7A"/>
    <w:rsid w:val="00805EA4"/>
    <w:rsid w:val="00805FA0"/>
    <w:rsid w:val="00820CE8"/>
    <w:rsid w:val="00825ED2"/>
    <w:rsid w:val="00836AA0"/>
    <w:rsid w:val="00836F25"/>
    <w:rsid w:val="00850345"/>
    <w:rsid w:val="008628F3"/>
    <w:rsid w:val="00862B51"/>
    <w:rsid w:val="00866620"/>
    <w:rsid w:val="0087386A"/>
    <w:rsid w:val="00882232"/>
    <w:rsid w:val="00893DF3"/>
    <w:rsid w:val="008A7FC9"/>
    <w:rsid w:val="008C61F5"/>
    <w:rsid w:val="008D31A0"/>
    <w:rsid w:val="008E1157"/>
    <w:rsid w:val="00903FD0"/>
    <w:rsid w:val="009048A0"/>
    <w:rsid w:val="00923968"/>
    <w:rsid w:val="00925056"/>
    <w:rsid w:val="00930C58"/>
    <w:rsid w:val="00932503"/>
    <w:rsid w:val="00957CE7"/>
    <w:rsid w:val="00961F4A"/>
    <w:rsid w:val="00974E06"/>
    <w:rsid w:val="009816F7"/>
    <w:rsid w:val="00987346"/>
    <w:rsid w:val="0099317A"/>
    <w:rsid w:val="00994457"/>
    <w:rsid w:val="009946B3"/>
    <w:rsid w:val="009B4EBD"/>
    <w:rsid w:val="009B58AE"/>
    <w:rsid w:val="009B5EC3"/>
    <w:rsid w:val="009C190C"/>
    <w:rsid w:val="009D392C"/>
    <w:rsid w:val="009D45DB"/>
    <w:rsid w:val="009D4649"/>
    <w:rsid w:val="009D5BBF"/>
    <w:rsid w:val="009F6A85"/>
    <w:rsid w:val="00A164D4"/>
    <w:rsid w:val="00A204D5"/>
    <w:rsid w:val="00A30DCF"/>
    <w:rsid w:val="00A4153C"/>
    <w:rsid w:val="00A6328A"/>
    <w:rsid w:val="00A93BF4"/>
    <w:rsid w:val="00A96DDB"/>
    <w:rsid w:val="00A97CE4"/>
    <w:rsid w:val="00AA0BC4"/>
    <w:rsid w:val="00AA610B"/>
    <w:rsid w:val="00AA65B4"/>
    <w:rsid w:val="00AB1B56"/>
    <w:rsid w:val="00AB4F63"/>
    <w:rsid w:val="00AC3593"/>
    <w:rsid w:val="00AD5554"/>
    <w:rsid w:val="00B1146F"/>
    <w:rsid w:val="00B2193D"/>
    <w:rsid w:val="00B479C5"/>
    <w:rsid w:val="00B64C35"/>
    <w:rsid w:val="00B724EF"/>
    <w:rsid w:val="00B7641B"/>
    <w:rsid w:val="00B87A68"/>
    <w:rsid w:val="00B90024"/>
    <w:rsid w:val="00B92034"/>
    <w:rsid w:val="00B93561"/>
    <w:rsid w:val="00BB4EB3"/>
    <w:rsid w:val="00BC2F9C"/>
    <w:rsid w:val="00BD4BDD"/>
    <w:rsid w:val="00BE1C88"/>
    <w:rsid w:val="00C00D4A"/>
    <w:rsid w:val="00C07529"/>
    <w:rsid w:val="00C21D93"/>
    <w:rsid w:val="00C31029"/>
    <w:rsid w:val="00C357B7"/>
    <w:rsid w:val="00C35A28"/>
    <w:rsid w:val="00C464AD"/>
    <w:rsid w:val="00C46F37"/>
    <w:rsid w:val="00C50E12"/>
    <w:rsid w:val="00C66099"/>
    <w:rsid w:val="00C75900"/>
    <w:rsid w:val="00CA3402"/>
    <w:rsid w:val="00CB2131"/>
    <w:rsid w:val="00CB6764"/>
    <w:rsid w:val="00CC334F"/>
    <w:rsid w:val="00CD102F"/>
    <w:rsid w:val="00CD1C90"/>
    <w:rsid w:val="00CE1107"/>
    <w:rsid w:val="00CE215D"/>
    <w:rsid w:val="00CE729E"/>
    <w:rsid w:val="00CF249F"/>
    <w:rsid w:val="00CF7137"/>
    <w:rsid w:val="00D23F95"/>
    <w:rsid w:val="00D339F6"/>
    <w:rsid w:val="00D37748"/>
    <w:rsid w:val="00D620FA"/>
    <w:rsid w:val="00D6686E"/>
    <w:rsid w:val="00DB686B"/>
    <w:rsid w:val="00DC1F1A"/>
    <w:rsid w:val="00DD3ED4"/>
    <w:rsid w:val="00E13922"/>
    <w:rsid w:val="00E43674"/>
    <w:rsid w:val="00E56036"/>
    <w:rsid w:val="00E62F5A"/>
    <w:rsid w:val="00E82625"/>
    <w:rsid w:val="00E82846"/>
    <w:rsid w:val="00E8381D"/>
    <w:rsid w:val="00E853BD"/>
    <w:rsid w:val="00E90600"/>
    <w:rsid w:val="00E95FEF"/>
    <w:rsid w:val="00EC2C4F"/>
    <w:rsid w:val="00EE5C55"/>
    <w:rsid w:val="00F03E8D"/>
    <w:rsid w:val="00F17567"/>
    <w:rsid w:val="00F17EEB"/>
    <w:rsid w:val="00F24F1B"/>
    <w:rsid w:val="00F31C43"/>
    <w:rsid w:val="00F5384F"/>
    <w:rsid w:val="00F55122"/>
    <w:rsid w:val="00F7292B"/>
    <w:rsid w:val="00F80DFA"/>
    <w:rsid w:val="00F82C48"/>
    <w:rsid w:val="00F8533C"/>
    <w:rsid w:val="00FA35BB"/>
    <w:rsid w:val="00FB0A3C"/>
    <w:rsid w:val="00FB6529"/>
    <w:rsid w:val="00FC5C28"/>
    <w:rsid w:val="00FD071C"/>
    <w:rsid w:val="00FD2370"/>
    <w:rsid w:val="00FE39BC"/>
    <w:rsid w:val="00FE544A"/>
    <w:rsid w:val="00FF3075"/>
    <w:rsid w:val="00FF69B3"/>
    <w:rsid w:val="00FF7D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paragraph" w:styleId="Heading1">
    <w:name w:val="heading 1"/>
    <w:basedOn w:val="Normal"/>
    <w:next w:val="Normal"/>
    <w:link w:val="Heading1Char"/>
    <w:uiPriority w:val="9"/>
    <w:qFormat/>
    <w:rsid w:val="00DD3ED4"/>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 w:type="paragraph" w:styleId="NoSpacing">
    <w:name w:val="No Spacing"/>
    <w:uiPriority w:val="1"/>
    <w:qFormat/>
    <w:rsid w:val="00893DF3"/>
    <w:pPr>
      <w:spacing w:after="0" w:line="240" w:lineRule="auto"/>
    </w:pPr>
  </w:style>
  <w:style w:type="table" w:styleId="TableGrid">
    <w:name w:val="Table Grid"/>
    <w:basedOn w:val="TableNormal"/>
    <w:uiPriority w:val="59"/>
    <w:rsid w:val="007C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D3ED4"/>
    <w:rPr>
      <w:rFonts w:asciiTheme="majorHAnsi" w:eastAsiaTheme="majorEastAsia" w:hAnsiTheme="majorHAnsi" w:cstheme="majorBidi"/>
      <w:b/>
      <w:bCs/>
      <w:color w:val="365F91" w:themeColor="accent1" w:themeShade="BF"/>
      <w:sz w:val="28"/>
      <w:szCs w:val="28"/>
      <w:bdr w:val="nil"/>
      <w:lang w:val="en-US"/>
    </w:rPr>
  </w:style>
  <w:style w:type="paragraph" w:customStyle="1" w:styleId="BodyA">
    <w:name w:val="Body A"/>
    <w:rsid w:val="00DD3E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t-EE"/>
      <w14:textOutline w14:w="12700" w14:cap="flat" w14:cmpd="sng" w14:algn="ctr">
        <w14:noFill/>
        <w14:prstDash w14:val="solid"/>
        <w14:miter w14:lim="400000"/>
      </w14:textOutline>
    </w:rPr>
  </w:style>
  <w:style w:type="character" w:customStyle="1" w:styleId="None">
    <w:name w:val="None"/>
    <w:rsid w:val="00DD3ED4"/>
  </w:style>
  <w:style w:type="character" w:customStyle="1" w:styleId="Hyperlink5">
    <w:name w:val="Hyperlink.5"/>
    <w:basedOn w:val="None"/>
    <w:rsid w:val="00DD3ED4"/>
    <w:rPr>
      <w:outline w:val="0"/>
      <w:color w:val="000000"/>
      <w:sz w:val="24"/>
      <w:szCs w:val="24"/>
      <w:u w:val="single" w:color="000000"/>
      <w:lang w:val="en-US"/>
    </w:rPr>
  </w:style>
  <w:style w:type="character" w:customStyle="1" w:styleId="Hyperlink6">
    <w:name w:val="Hyperlink.6"/>
    <w:basedOn w:val="None"/>
    <w:rsid w:val="00DD3ED4"/>
    <w:rPr>
      <w:outline w:val="0"/>
      <w:color w:val="000000"/>
      <w:u w:val="single" w:color="000000"/>
      <w:lang w:val="en-US"/>
    </w:rPr>
  </w:style>
  <w:style w:type="character" w:customStyle="1" w:styleId="Hyperlink50">
    <w:name w:val="Hyperlink.5.0"/>
    <w:rsid w:val="00DD3ED4"/>
    <w:rPr>
      <w:outline w:val="0"/>
      <w:color w:val="000000"/>
      <w:u w:val="single" w:color="000000"/>
    </w:rPr>
  </w:style>
  <w:style w:type="character" w:customStyle="1" w:styleId="NoneA">
    <w:name w:val="None A"/>
    <w:rsid w:val="00DD3ED4"/>
  </w:style>
  <w:style w:type="numbering" w:customStyle="1" w:styleId="ImportedStyle5">
    <w:name w:val="Imported Style 5"/>
    <w:rsid w:val="00DD3ED4"/>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paragraph" w:styleId="Heading1">
    <w:name w:val="heading 1"/>
    <w:basedOn w:val="Normal"/>
    <w:next w:val="Normal"/>
    <w:link w:val="Heading1Char"/>
    <w:uiPriority w:val="9"/>
    <w:qFormat/>
    <w:rsid w:val="00DD3ED4"/>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 w:type="paragraph" w:styleId="NoSpacing">
    <w:name w:val="No Spacing"/>
    <w:uiPriority w:val="1"/>
    <w:qFormat/>
    <w:rsid w:val="00893DF3"/>
    <w:pPr>
      <w:spacing w:after="0" w:line="240" w:lineRule="auto"/>
    </w:pPr>
  </w:style>
  <w:style w:type="table" w:styleId="TableGrid">
    <w:name w:val="Table Grid"/>
    <w:basedOn w:val="TableNormal"/>
    <w:uiPriority w:val="59"/>
    <w:rsid w:val="007C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D3ED4"/>
    <w:rPr>
      <w:rFonts w:asciiTheme="majorHAnsi" w:eastAsiaTheme="majorEastAsia" w:hAnsiTheme="majorHAnsi" w:cstheme="majorBidi"/>
      <w:b/>
      <w:bCs/>
      <w:color w:val="365F91" w:themeColor="accent1" w:themeShade="BF"/>
      <w:sz w:val="28"/>
      <w:szCs w:val="28"/>
      <w:bdr w:val="nil"/>
      <w:lang w:val="en-US"/>
    </w:rPr>
  </w:style>
  <w:style w:type="paragraph" w:customStyle="1" w:styleId="BodyA">
    <w:name w:val="Body A"/>
    <w:rsid w:val="00DD3E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t-EE"/>
      <w14:textOutline w14:w="12700" w14:cap="flat" w14:cmpd="sng" w14:algn="ctr">
        <w14:noFill/>
        <w14:prstDash w14:val="solid"/>
        <w14:miter w14:lim="400000"/>
      </w14:textOutline>
    </w:rPr>
  </w:style>
  <w:style w:type="character" w:customStyle="1" w:styleId="None">
    <w:name w:val="None"/>
    <w:rsid w:val="00DD3ED4"/>
  </w:style>
  <w:style w:type="character" w:customStyle="1" w:styleId="Hyperlink5">
    <w:name w:val="Hyperlink.5"/>
    <w:basedOn w:val="None"/>
    <w:rsid w:val="00DD3ED4"/>
    <w:rPr>
      <w:outline w:val="0"/>
      <w:color w:val="000000"/>
      <w:sz w:val="24"/>
      <w:szCs w:val="24"/>
      <w:u w:val="single" w:color="000000"/>
      <w:lang w:val="en-US"/>
    </w:rPr>
  </w:style>
  <w:style w:type="character" w:customStyle="1" w:styleId="Hyperlink6">
    <w:name w:val="Hyperlink.6"/>
    <w:basedOn w:val="None"/>
    <w:rsid w:val="00DD3ED4"/>
    <w:rPr>
      <w:outline w:val="0"/>
      <w:color w:val="000000"/>
      <w:u w:val="single" w:color="000000"/>
      <w:lang w:val="en-US"/>
    </w:rPr>
  </w:style>
  <w:style w:type="character" w:customStyle="1" w:styleId="Hyperlink50">
    <w:name w:val="Hyperlink.5.0"/>
    <w:rsid w:val="00DD3ED4"/>
    <w:rPr>
      <w:outline w:val="0"/>
      <w:color w:val="000000"/>
      <w:u w:val="single" w:color="000000"/>
    </w:rPr>
  </w:style>
  <w:style w:type="character" w:customStyle="1" w:styleId="NoneA">
    <w:name w:val="None A"/>
    <w:rsid w:val="00DD3ED4"/>
  </w:style>
  <w:style w:type="numbering" w:customStyle="1" w:styleId="ImportedStyle5">
    <w:name w:val="Imported Style 5"/>
    <w:rsid w:val="00DD3ED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874">
      <w:bodyDiv w:val="1"/>
      <w:marLeft w:val="0"/>
      <w:marRight w:val="0"/>
      <w:marTop w:val="0"/>
      <w:marBottom w:val="0"/>
      <w:divBdr>
        <w:top w:val="none" w:sz="0" w:space="0" w:color="auto"/>
        <w:left w:val="none" w:sz="0" w:space="0" w:color="auto"/>
        <w:bottom w:val="none" w:sz="0" w:space="0" w:color="auto"/>
        <w:right w:val="none" w:sz="0" w:space="0" w:color="auto"/>
      </w:divBdr>
    </w:div>
    <w:div w:id="32851446">
      <w:bodyDiv w:val="1"/>
      <w:marLeft w:val="0"/>
      <w:marRight w:val="0"/>
      <w:marTop w:val="0"/>
      <w:marBottom w:val="0"/>
      <w:divBdr>
        <w:top w:val="none" w:sz="0" w:space="0" w:color="auto"/>
        <w:left w:val="none" w:sz="0" w:space="0" w:color="auto"/>
        <w:bottom w:val="none" w:sz="0" w:space="0" w:color="auto"/>
        <w:right w:val="none" w:sz="0" w:space="0" w:color="auto"/>
      </w:divBdr>
    </w:div>
    <w:div w:id="186525052">
      <w:bodyDiv w:val="1"/>
      <w:marLeft w:val="0"/>
      <w:marRight w:val="0"/>
      <w:marTop w:val="0"/>
      <w:marBottom w:val="0"/>
      <w:divBdr>
        <w:top w:val="none" w:sz="0" w:space="0" w:color="auto"/>
        <w:left w:val="none" w:sz="0" w:space="0" w:color="auto"/>
        <w:bottom w:val="none" w:sz="0" w:space="0" w:color="auto"/>
        <w:right w:val="none" w:sz="0" w:space="0" w:color="auto"/>
      </w:divBdr>
    </w:div>
    <w:div w:id="212933130">
      <w:bodyDiv w:val="1"/>
      <w:marLeft w:val="0"/>
      <w:marRight w:val="0"/>
      <w:marTop w:val="0"/>
      <w:marBottom w:val="0"/>
      <w:divBdr>
        <w:top w:val="none" w:sz="0" w:space="0" w:color="auto"/>
        <w:left w:val="none" w:sz="0" w:space="0" w:color="auto"/>
        <w:bottom w:val="none" w:sz="0" w:space="0" w:color="auto"/>
        <w:right w:val="none" w:sz="0" w:space="0" w:color="auto"/>
      </w:divBdr>
    </w:div>
    <w:div w:id="213735957">
      <w:bodyDiv w:val="1"/>
      <w:marLeft w:val="0"/>
      <w:marRight w:val="0"/>
      <w:marTop w:val="0"/>
      <w:marBottom w:val="0"/>
      <w:divBdr>
        <w:top w:val="none" w:sz="0" w:space="0" w:color="auto"/>
        <w:left w:val="none" w:sz="0" w:space="0" w:color="auto"/>
        <w:bottom w:val="none" w:sz="0" w:space="0" w:color="auto"/>
        <w:right w:val="none" w:sz="0" w:space="0" w:color="auto"/>
      </w:divBdr>
    </w:div>
    <w:div w:id="231545818">
      <w:bodyDiv w:val="1"/>
      <w:marLeft w:val="0"/>
      <w:marRight w:val="0"/>
      <w:marTop w:val="0"/>
      <w:marBottom w:val="0"/>
      <w:divBdr>
        <w:top w:val="none" w:sz="0" w:space="0" w:color="auto"/>
        <w:left w:val="none" w:sz="0" w:space="0" w:color="auto"/>
        <w:bottom w:val="none" w:sz="0" w:space="0" w:color="auto"/>
        <w:right w:val="none" w:sz="0" w:space="0" w:color="auto"/>
      </w:divBdr>
    </w:div>
    <w:div w:id="303388930">
      <w:bodyDiv w:val="1"/>
      <w:marLeft w:val="0"/>
      <w:marRight w:val="0"/>
      <w:marTop w:val="0"/>
      <w:marBottom w:val="0"/>
      <w:divBdr>
        <w:top w:val="none" w:sz="0" w:space="0" w:color="auto"/>
        <w:left w:val="none" w:sz="0" w:space="0" w:color="auto"/>
        <w:bottom w:val="none" w:sz="0" w:space="0" w:color="auto"/>
        <w:right w:val="none" w:sz="0" w:space="0" w:color="auto"/>
      </w:divBdr>
    </w:div>
    <w:div w:id="348676243">
      <w:bodyDiv w:val="1"/>
      <w:marLeft w:val="0"/>
      <w:marRight w:val="0"/>
      <w:marTop w:val="0"/>
      <w:marBottom w:val="0"/>
      <w:divBdr>
        <w:top w:val="none" w:sz="0" w:space="0" w:color="auto"/>
        <w:left w:val="none" w:sz="0" w:space="0" w:color="auto"/>
        <w:bottom w:val="none" w:sz="0" w:space="0" w:color="auto"/>
        <w:right w:val="none" w:sz="0" w:space="0" w:color="auto"/>
      </w:divBdr>
    </w:div>
    <w:div w:id="419180448">
      <w:bodyDiv w:val="1"/>
      <w:marLeft w:val="0"/>
      <w:marRight w:val="0"/>
      <w:marTop w:val="0"/>
      <w:marBottom w:val="0"/>
      <w:divBdr>
        <w:top w:val="none" w:sz="0" w:space="0" w:color="auto"/>
        <w:left w:val="none" w:sz="0" w:space="0" w:color="auto"/>
        <w:bottom w:val="none" w:sz="0" w:space="0" w:color="auto"/>
        <w:right w:val="none" w:sz="0" w:space="0" w:color="auto"/>
      </w:divBdr>
    </w:div>
    <w:div w:id="455563490">
      <w:bodyDiv w:val="1"/>
      <w:marLeft w:val="0"/>
      <w:marRight w:val="0"/>
      <w:marTop w:val="0"/>
      <w:marBottom w:val="0"/>
      <w:divBdr>
        <w:top w:val="none" w:sz="0" w:space="0" w:color="auto"/>
        <w:left w:val="none" w:sz="0" w:space="0" w:color="auto"/>
        <w:bottom w:val="none" w:sz="0" w:space="0" w:color="auto"/>
        <w:right w:val="none" w:sz="0" w:space="0" w:color="auto"/>
      </w:divBdr>
    </w:div>
    <w:div w:id="551964472">
      <w:bodyDiv w:val="1"/>
      <w:marLeft w:val="0"/>
      <w:marRight w:val="0"/>
      <w:marTop w:val="0"/>
      <w:marBottom w:val="0"/>
      <w:divBdr>
        <w:top w:val="none" w:sz="0" w:space="0" w:color="auto"/>
        <w:left w:val="none" w:sz="0" w:space="0" w:color="auto"/>
        <w:bottom w:val="none" w:sz="0" w:space="0" w:color="auto"/>
        <w:right w:val="none" w:sz="0" w:space="0" w:color="auto"/>
      </w:divBdr>
    </w:div>
    <w:div w:id="615676275">
      <w:bodyDiv w:val="1"/>
      <w:marLeft w:val="0"/>
      <w:marRight w:val="0"/>
      <w:marTop w:val="0"/>
      <w:marBottom w:val="0"/>
      <w:divBdr>
        <w:top w:val="none" w:sz="0" w:space="0" w:color="auto"/>
        <w:left w:val="none" w:sz="0" w:space="0" w:color="auto"/>
        <w:bottom w:val="none" w:sz="0" w:space="0" w:color="auto"/>
        <w:right w:val="none" w:sz="0" w:space="0" w:color="auto"/>
      </w:divBdr>
    </w:div>
    <w:div w:id="620306323">
      <w:bodyDiv w:val="1"/>
      <w:marLeft w:val="0"/>
      <w:marRight w:val="0"/>
      <w:marTop w:val="0"/>
      <w:marBottom w:val="0"/>
      <w:divBdr>
        <w:top w:val="none" w:sz="0" w:space="0" w:color="auto"/>
        <w:left w:val="none" w:sz="0" w:space="0" w:color="auto"/>
        <w:bottom w:val="none" w:sz="0" w:space="0" w:color="auto"/>
        <w:right w:val="none" w:sz="0" w:space="0" w:color="auto"/>
      </w:divBdr>
    </w:div>
    <w:div w:id="655383479">
      <w:bodyDiv w:val="1"/>
      <w:marLeft w:val="0"/>
      <w:marRight w:val="0"/>
      <w:marTop w:val="0"/>
      <w:marBottom w:val="0"/>
      <w:divBdr>
        <w:top w:val="none" w:sz="0" w:space="0" w:color="auto"/>
        <w:left w:val="none" w:sz="0" w:space="0" w:color="auto"/>
        <w:bottom w:val="none" w:sz="0" w:space="0" w:color="auto"/>
        <w:right w:val="none" w:sz="0" w:space="0" w:color="auto"/>
      </w:divBdr>
    </w:div>
    <w:div w:id="658383103">
      <w:bodyDiv w:val="1"/>
      <w:marLeft w:val="0"/>
      <w:marRight w:val="0"/>
      <w:marTop w:val="0"/>
      <w:marBottom w:val="0"/>
      <w:divBdr>
        <w:top w:val="none" w:sz="0" w:space="0" w:color="auto"/>
        <w:left w:val="none" w:sz="0" w:space="0" w:color="auto"/>
        <w:bottom w:val="none" w:sz="0" w:space="0" w:color="auto"/>
        <w:right w:val="none" w:sz="0" w:space="0" w:color="auto"/>
      </w:divBdr>
    </w:div>
    <w:div w:id="744382347">
      <w:bodyDiv w:val="1"/>
      <w:marLeft w:val="0"/>
      <w:marRight w:val="0"/>
      <w:marTop w:val="0"/>
      <w:marBottom w:val="0"/>
      <w:divBdr>
        <w:top w:val="none" w:sz="0" w:space="0" w:color="auto"/>
        <w:left w:val="none" w:sz="0" w:space="0" w:color="auto"/>
        <w:bottom w:val="none" w:sz="0" w:space="0" w:color="auto"/>
        <w:right w:val="none" w:sz="0" w:space="0" w:color="auto"/>
      </w:divBdr>
    </w:div>
    <w:div w:id="892351662">
      <w:bodyDiv w:val="1"/>
      <w:marLeft w:val="0"/>
      <w:marRight w:val="0"/>
      <w:marTop w:val="0"/>
      <w:marBottom w:val="0"/>
      <w:divBdr>
        <w:top w:val="none" w:sz="0" w:space="0" w:color="auto"/>
        <w:left w:val="none" w:sz="0" w:space="0" w:color="auto"/>
        <w:bottom w:val="none" w:sz="0" w:space="0" w:color="auto"/>
        <w:right w:val="none" w:sz="0" w:space="0" w:color="auto"/>
      </w:divBdr>
    </w:div>
    <w:div w:id="909536423">
      <w:bodyDiv w:val="1"/>
      <w:marLeft w:val="0"/>
      <w:marRight w:val="0"/>
      <w:marTop w:val="0"/>
      <w:marBottom w:val="0"/>
      <w:divBdr>
        <w:top w:val="none" w:sz="0" w:space="0" w:color="auto"/>
        <w:left w:val="none" w:sz="0" w:space="0" w:color="auto"/>
        <w:bottom w:val="none" w:sz="0" w:space="0" w:color="auto"/>
        <w:right w:val="none" w:sz="0" w:space="0" w:color="auto"/>
      </w:divBdr>
    </w:div>
    <w:div w:id="952174567">
      <w:bodyDiv w:val="1"/>
      <w:marLeft w:val="0"/>
      <w:marRight w:val="0"/>
      <w:marTop w:val="0"/>
      <w:marBottom w:val="0"/>
      <w:divBdr>
        <w:top w:val="none" w:sz="0" w:space="0" w:color="auto"/>
        <w:left w:val="none" w:sz="0" w:space="0" w:color="auto"/>
        <w:bottom w:val="none" w:sz="0" w:space="0" w:color="auto"/>
        <w:right w:val="none" w:sz="0" w:space="0" w:color="auto"/>
      </w:divBdr>
    </w:div>
    <w:div w:id="962616541">
      <w:bodyDiv w:val="1"/>
      <w:marLeft w:val="0"/>
      <w:marRight w:val="0"/>
      <w:marTop w:val="0"/>
      <w:marBottom w:val="0"/>
      <w:divBdr>
        <w:top w:val="none" w:sz="0" w:space="0" w:color="auto"/>
        <w:left w:val="none" w:sz="0" w:space="0" w:color="auto"/>
        <w:bottom w:val="none" w:sz="0" w:space="0" w:color="auto"/>
        <w:right w:val="none" w:sz="0" w:space="0" w:color="auto"/>
      </w:divBdr>
    </w:div>
    <w:div w:id="993222068">
      <w:bodyDiv w:val="1"/>
      <w:marLeft w:val="0"/>
      <w:marRight w:val="0"/>
      <w:marTop w:val="0"/>
      <w:marBottom w:val="0"/>
      <w:divBdr>
        <w:top w:val="none" w:sz="0" w:space="0" w:color="auto"/>
        <w:left w:val="none" w:sz="0" w:space="0" w:color="auto"/>
        <w:bottom w:val="none" w:sz="0" w:space="0" w:color="auto"/>
        <w:right w:val="none" w:sz="0" w:space="0" w:color="auto"/>
      </w:divBdr>
    </w:div>
    <w:div w:id="1066300058">
      <w:bodyDiv w:val="1"/>
      <w:marLeft w:val="0"/>
      <w:marRight w:val="0"/>
      <w:marTop w:val="0"/>
      <w:marBottom w:val="0"/>
      <w:divBdr>
        <w:top w:val="none" w:sz="0" w:space="0" w:color="auto"/>
        <w:left w:val="none" w:sz="0" w:space="0" w:color="auto"/>
        <w:bottom w:val="none" w:sz="0" w:space="0" w:color="auto"/>
        <w:right w:val="none" w:sz="0" w:space="0" w:color="auto"/>
      </w:divBdr>
    </w:div>
    <w:div w:id="1078986422">
      <w:bodyDiv w:val="1"/>
      <w:marLeft w:val="0"/>
      <w:marRight w:val="0"/>
      <w:marTop w:val="0"/>
      <w:marBottom w:val="0"/>
      <w:divBdr>
        <w:top w:val="none" w:sz="0" w:space="0" w:color="auto"/>
        <w:left w:val="none" w:sz="0" w:space="0" w:color="auto"/>
        <w:bottom w:val="none" w:sz="0" w:space="0" w:color="auto"/>
        <w:right w:val="none" w:sz="0" w:space="0" w:color="auto"/>
      </w:divBdr>
    </w:div>
    <w:div w:id="1084374568">
      <w:bodyDiv w:val="1"/>
      <w:marLeft w:val="0"/>
      <w:marRight w:val="0"/>
      <w:marTop w:val="0"/>
      <w:marBottom w:val="0"/>
      <w:divBdr>
        <w:top w:val="none" w:sz="0" w:space="0" w:color="auto"/>
        <w:left w:val="none" w:sz="0" w:space="0" w:color="auto"/>
        <w:bottom w:val="none" w:sz="0" w:space="0" w:color="auto"/>
        <w:right w:val="none" w:sz="0" w:space="0" w:color="auto"/>
      </w:divBdr>
    </w:div>
    <w:div w:id="1093746068">
      <w:bodyDiv w:val="1"/>
      <w:marLeft w:val="0"/>
      <w:marRight w:val="0"/>
      <w:marTop w:val="0"/>
      <w:marBottom w:val="0"/>
      <w:divBdr>
        <w:top w:val="none" w:sz="0" w:space="0" w:color="auto"/>
        <w:left w:val="none" w:sz="0" w:space="0" w:color="auto"/>
        <w:bottom w:val="none" w:sz="0" w:space="0" w:color="auto"/>
        <w:right w:val="none" w:sz="0" w:space="0" w:color="auto"/>
      </w:divBdr>
    </w:div>
    <w:div w:id="1107965127">
      <w:bodyDiv w:val="1"/>
      <w:marLeft w:val="0"/>
      <w:marRight w:val="0"/>
      <w:marTop w:val="0"/>
      <w:marBottom w:val="0"/>
      <w:divBdr>
        <w:top w:val="none" w:sz="0" w:space="0" w:color="auto"/>
        <w:left w:val="none" w:sz="0" w:space="0" w:color="auto"/>
        <w:bottom w:val="none" w:sz="0" w:space="0" w:color="auto"/>
        <w:right w:val="none" w:sz="0" w:space="0" w:color="auto"/>
      </w:divBdr>
    </w:div>
    <w:div w:id="1123158060">
      <w:bodyDiv w:val="1"/>
      <w:marLeft w:val="0"/>
      <w:marRight w:val="0"/>
      <w:marTop w:val="0"/>
      <w:marBottom w:val="0"/>
      <w:divBdr>
        <w:top w:val="none" w:sz="0" w:space="0" w:color="auto"/>
        <w:left w:val="none" w:sz="0" w:space="0" w:color="auto"/>
        <w:bottom w:val="none" w:sz="0" w:space="0" w:color="auto"/>
        <w:right w:val="none" w:sz="0" w:space="0" w:color="auto"/>
      </w:divBdr>
    </w:div>
    <w:div w:id="1149596317">
      <w:bodyDiv w:val="1"/>
      <w:marLeft w:val="0"/>
      <w:marRight w:val="0"/>
      <w:marTop w:val="0"/>
      <w:marBottom w:val="0"/>
      <w:divBdr>
        <w:top w:val="none" w:sz="0" w:space="0" w:color="auto"/>
        <w:left w:val="none" w:sz="0" w:space="0" w:color="auto"/>
        <w:bottom w:val="none" w:sz="0" w:space="0" w:color="auto"/>
        <w:right w:val="none" w:sz="0" w:space="0" w:color="auto"/>
      </w:divBdr>
    </w:div>
    <w:div w:id="1230655761">
      <w:bodyDiv w:val="1"/>
      <w:marLeft w:val="0"/>
      <w:marRight w:val="0"/>
      <w:marTop w:val="0"/>
      <w:marBottom w:val="0"/>
      <w:divBdr>
        <w:top w:val="none" w:sz="0" w:space="0" w:color="auto"/>
        <w:left w:val="none" w:sz="0" w:space="0" w:color="auto"/>
        <w:bottom w:val="none" w:sz="0" w:space="0" w:color="auto"/>
        <w:right w:val="none" w:sz="0" w:space="0" w:color="auto"/>
      </w:divBdr>
    </w:div>
    <w:div w:id="1255625284">
      <w:bodyDiv w:val="1"/>
      <w:marLeft w:val="0"/>
      <w:marRight w:val="0"/>
      <w:marTop w:val="0"/>
      <w:marBottom w:val="0"/>
      <w:divBdr>
        <w:top w:val="none" w:sz="0" w:space="0" w:color="auto"/>
        <w:left w:val="none" w:sz="0" w:space="0" w:color="auto"/>
        <w:bottom w:val="none" w:sz="0" w:space="0" w:color="auto"/>
        <w:right w:val="none" w:sz="0" w:space="0" w:color="auto"/>
      </w:divBdr>
    </w:div>
    <w:div w:id="1272126020">
      <w:bodyDiv w:val="1"/>
      <w:marLeft w:val="0"/>
      <w:marRight w:val="0"/>
      <w:marTop w:val="0"/>
      <w:marBottom w:val="0"/>
      <w:divBdr>
        <w:top w:val="none" w:sz="0" w:space="0" w:color="auto"/>
        <w:left w:val="none" w:sz="0" w:space="0" w:color="auto"/>
        <w:bottom w:val="none" w:sz="0" w:space="0" w:color="auto"/>
        <w:right w:val="none" w:sz="0" w:space="0" w:color="auto"/>
      </w:divBdr>
    </w:div>
    <w:div w:id="1283615162">
      <w:bodyDiv w:val="1"/>
      <w:marLeft w:val="0"/>
      <w:marRight w:val="0"/>
      <w:marTop w:val="0"/>
      <w:marBottom w:val="0"/>
      <w:divBdr>
        <w:top w:val="none" w:sz="0" w:space="0" w:color="auto"/>
        <w:left w:val="none" w:sz="0" w:space="0" w:color="auto"/>
        <w:bottom w:val="none" w:sz="0" w:space="0" w:color="auto"/>
        <w:right w:val="none" w:sz="0" w:space="0" w:color="auto"/>
      </w:divBdr>
    </w:div>
    <w:div w:id="1322469857">
      <w:bodyDiv w:val="1"/>
      <w:marLeft w:val="0"/>
      <w:marRight w:val="0"/>
      <w:marTop w:val="0"/>
      <w:marBottom w:val="0"/>
      <w:divBdr>
        <w:top w:val="none" w:sz="0" w:space="0" w:color="auto"/>
        <w:left w:val="none" w:sz="0" w:space="0" w:color="auto"/>
        <w:bottom w:val="none" w:sz="0" w:space="0" w:color="auto"/>
        <w:right w:val="none" w:sz="0" w:space="0" w:color="auto"/>
      </w:divBdr>
    </w:div>
    <w:div w:id="1379937117">
      <w:bodyDiv w:val="1"/>
      <w:marLeft w:val="0"/>
      <w:marRight w:val="0"/>
      <w:marTop w:val="0"/>
      <w:marBottom w:val="0"/>
      <w:divBdr>
        <w:top w:val="none" w:sz="0" w:space="0" w:color="auto"/>
        <w:left w:val="none" w:sz="0" w:space="0" w:color="auto"/>
        <w:bottom w:val="none" w:sz="0" w:space="0" w:color="auto"/>
        <w:right w:val="none" w:sz="0" w:space="0" w:color="auto"/>
      </w:divBdr>
    </w:div>
    <w:div w:id="1427575702">
      <w:bodyDiv w:val="1"/>
      <w:marLeft w:val="0"/>
      <w:marRight w:val="0"/>
      <w:marTop w:val="0"/>
      <w:marBottom w:val="0"/>
      <w:divBdr>
        <w:top w:val="none" w:sz="0" w:space="0" w:color="auto"/>
        <w:left w:val="none" w:sz="0" w:space="0" w:color="auto"/>
        <w:bottom w:val="none" w:sz="0" w:space="0" w:color="auto"/>
        <w:right w:val="none" w:sz="0" w:space="0" w:color="auto"/>
      </w:divBdr>
    </w:div>
    <w:div w:id="1450784940">
      <w:bodyDiv w:val="1"/>
      <w:marLeft w:val="0"/>
      <w:marRight w:val="0"/>
      <w:marTop w:val="0"/>
      <w:marBottom w:val="0"/>
      <w:divBdr>
        <w:top w:val="none" w:sz="0" w:space="0" w:color="auto"/>
        <w:left w:val="none" w:sz="0" w:space="0" w:color="auto"/>
        <w:bottom w:val="none" w:sz="0" w:space="0" w:color="auto"/>
        <w:right w:val="none" w:sz="0" w:space="0" w:color="auto"/>
      </w:divBdr>
    </w:div>
    <w:div w:id="1536386413">
      <w:bodyDiv w:val="1"/>
      <w:marLeft w:val="0"/>
      <w:marRight w:val="0"/>
      <w:marTop w:val="0"/>
      <w:marBottom w:val="0"/>
      <w:divBdr>
        <w:top w:val="none" w:sz="0" w:space="0" w:color="auto"/>
        <w:left w:val="none" w:sz="0" w:space="0" w:color="auto"/>
        <w:bottom w:val="none" w:sz="0" w:space="0" w:color="auto"/>
        <w:right w:val="none" w:sz="0" w:space="0" w:color="auto"/>
      </w:divBdr>
    </w:div>
    <w:div w:id="1559592648">
      <w:bodyDiv w:val="1"/>
      <w:marLeft w:val="0"/>
      <w:marRight w:val="0"/>
      <w:marTop w:val="0"/>
      <w:marBottom w:val="0"/>
      <w:divBdr>
        <w:top w:val="none" w:sz="0" w:space="0" w:color="auto"/>
        <w:left w:val="none" w:sz="0" w:space="0" w:color="auto"/>
        <w:bottom w:val="none" w:sz="0" w:space="0" w:color="auto"/>
        <w:right w:val="none" w:sz="0" w:space="0" w:color="auto"/>
      </w:divBdr>
    </w:div>
    <w:div w:id="1659915975">
      <w:bodyDiv w:val="1"/>
      <w:marLeft w:val="0"/>
      <w:marRight w:val="0"/>
      <w:marTop w:val="0"/>
      <w:marBottom w:val="0"/>
      <w:divBdr>
        <w:top w:val="none" w:sz="0" w:space="0" w:color="auto"/>
        <w:left w:val="none" w:sz="0" w:space="0" w:color="auto"/>
        <w:bottom w:val="none" w:sz="0" w:space="0" w:color="auto"/>
        <w:right w:val="none" w:sz="0" w:space="0" w:color="auto"/>
      </w:divBdr>
    </w:div>
    <w:div w:id="1662078444">
      <w:bodyDiv w:val="1"/>
      <w:marLeft w:val="0"/>
      <w:marRight w:val="0"/>
      <w:marTop w:val="0"/>
      <w:marBottom w:val="0"/>
      <w:divBdr>
        <w:top w:val="none" w:sz="0" w:space="0" w:color="auto"/>
        <w:left w:val="none" w:sz="0" w:space="0" w:color="auto"/>
        <w:bottom w:val="none" w:sz="0" w:space="0" w:color="auto"/>
        <w:right w:val="none" w:sz="0" w:space="0" w:color="auto"/>
      </w:divBdr>
    </w:div>
    <w:div w:id="1695688326">
      <w:bodyDiv w:val="1"/>
      <w:marLeft w:val="0"/>
      <w:marRight w:val="0"/>
      <w:marTop w:val="0"/>
      <w:marBottom w:val="0"/>
      <w:divBdr>
        <w:top w:val="none" w:sz="0" w:space="0" w:color="auto"/>
        <w:left w:val="none" w:sz="0" w:space="0" w:color="auto"/>
        <w:bottom w:val="none" w:sz="0" w:space="0" w:color="auto"/>
        <w:right w:val="none" w:sz="0" w:space="0" w:color="auto"/>
      </w:divBdr>
    </w:div>
    <w:div w:id="1734506720">
      <w:bodyDiv w:val="1"/>
      <w:marLeft w:val="0"/>
      <w:marRight w:val="0"/>
      <w:marTop w:val="0"/>
      <w:marBottom w:val="0"/>
      <w:divBdr>
        <w:top w:val="none" w:sz="0" w:space="0" w:color="auto"/>
        <w:left w:val="none" w:sz="0" w:space="0" w:color="auto"/>
        <w:bottom w:val="none" w:sz="0" w:space="0" w:color="auto"/>
        <w:right w:val="none" w:sz="0" w:space="0" w:color="auto"/>
      </w:divBdr>
    </w:div>
    <w:div w:id="1783651448">
      <w:bodyDiv w:val="1"/>
      <w:marLeft w:val="0"/>
      <w:marRight w:val="0"/>
      <w:marTop w:val="0"/>
      <w:marBottom w:val="0"/>
      <w:divBdr>
        <w:top w:val="none" w:sz="0" w:space="0" w:color="auto"/>
        <w:left w:val="none" w:sz="0" w:space="0" w:color="auto"/>
        <w:bottom w:val="none" w:sz="0" w:space="0" w:color="auto"/>
        <w:right w:val="none" w:sz="0" w:space="0" w:color="auto"/>
      </w:divBdr>
    </w:div>
    <w:div w:id="1857423284">
      <w:bodyDiv w:val="1"/>
      <w:marLeft w:val="0"/>
      <w:marRight w:val="0"/>
      <w:marTop w:val="0"/>
      <w:marBottom w:val="0"/>
      <w:divBdr>
        <w:top w:val="none" w:sz="0" w:space="0" w:color="auto"/>
        <w:left w:val="none" w:sz="0" w:space="0" w:color="auto"/>
        <w:bottom w:val="none" w:sz="0" w:space="0" w:color="auto"/>
        <w:right w:val="none" w:sz="0" w:space="0" w:color="auto"/>
      </w:divBdr>
    </w:div>
    <w:div w:id="1884713168">
      <w:bodyDiv w:val="1"/>
      <w:marLeft w:val="0"/>
      <w:marRight w:val="0"/>
      <w:marTop w:val="0"/>
      <w:marBottom w:val="0"/>
      <w:divBdr>
        <w:top w:val="none" w:sz="0" w:space="0" w:color="auto"/>
        <w:left w:val="none" w:sz="0" w:space="0" w:color="auto"/>
        <w:bottom w:val="none" w:sz="0" w:space="0" w:color="auto"/>
        <w:right w:val="none" w:sz="0" w:space="0" w:color="auto"/>
      </w:divBdr>
    </w:div>
    <w:div w:id="1890604071">
      <w:bodyDiv w:val="1"/>
      <w:marLeft w:val="0"/>
      <w:marRight w:val="0"/>
      <w:marTop w:val="0"/>
      <w:marBottom w:val="0"/>
      <w:divBdr>
        <w:top w:val="none" w:sz="0" w:space="0" w:color="auto"/>
        <w:left w:val="none" w:sz="0" w:space="0" w:color="auto"/>
        <w:bottom w:val="none" w:sz="0" w:space="0" w:color="auto"/>
        <w:right w:val="none" w:sz="0" w:space="0" w:color="auto"/>
      </w:divBdr>
    </w:div>
    <w:div w:id="1911041540">
      <w:bodyDiv w:val="1"/>
      <w:marLeft w:val="0"/>
      <w:marRight w:val="0"/>
      <w:marTop w:val="0"/>
      <w:marBottom w:val="0"/>
      <w:divBdr>
        <w:top w:val="none" w:sz="0" w:space="0" w:color="auto"/>
        <w:left w:val="none" w:sz="0" w:space="0" w:color="auto"/>
        <w:bottom w:val="none" w:sz="0" w:space="0" w:color="auto"/>
        <w:right w:val="none" w:sz="0" w:space="0" w:color="auto"/>
      </w:divBdr>
    </w:div>
    <w:div w:id="1934776461">
      <w:bodyDiv w:val="1"/>
      <w:marLeft w:val="0"/>
      <w:marRight w:val="0"/>
      <w:marTop w:val="0"/>
      <w:marBottom w:val="0"/>
      <w:divBdr>
        <w:top w:val="none" w:sz="0" w:space="0" w:color="auto"/>
        <w:left w:val="none" w:sz="0" w:space="0" w:color="auto"/>
        <w:bottom w:val="none" w:sz="0" w:space="0" w:color="auto"/>
        <w:right w:val="none" w:sz="0" w:space="0" w:color="auto"/>
      </w:divBdr>
    </w:div>
    <w:div w:id="1940529648">
      <w:bodyDiv w:val="1"/>
      <w:marLeft w:val="0"/>
      <w:marRight w:val="0"/>
      <w:marTop w:val="0"/>
      <w:marBottom w:val="0"/>
      <w:divBdr>
        <w:top w:val="none" w:sz="0" w:space="0" w:color="auto"/>
        <w:left w:val="none" w:sz="0" w:space="0" w:color="auto"/>
        <w:bottom w:val="none" w:sz="0" w:space="0" w:color="auto"/>
        <w:right w:val="none" w:sz="0" w:space="0" w:color="auto"/>
      </w:divBdr>
    </w:div>
    <w:div w:id="2017266314">
      <w:bodyDiv w:val="1"/>
      <w:marLeft w:val="0"/>
      <w:marRight w:val="0"/>
      <w:marTop w:val="0"/>
      <w:marBottom w:val="0"/>
      <w:divBdr>
        <w:top w:val="none" w:sz="0" w:space="0" w:color="auto"/>
        <w:left w:val="none" w:sz="0" w:space="0" w:color="auto"/>
        <w:bottom w:val="none" w:sz="0" w:space="0" w:color="auto"/>
        <w:right w:val="none" w:sz="0" w:space="0" w:color="auto"/>
      </w:divBdr>
    </w:div>
    <w:div w:id="2044398294">
      <w:bodyDiv w:val="1"/>
      <w:marLeft w:val="0"/>
      <w:marRight w:val="0"/>
      <w:marTop w:val="0"/>
      <w:marBottom w:val="0"/>
      <w:divBdr>
        <w:top w:val="none" w:sz="0" w:space="0" w:color="auto"/>
        <w:left w:val="none" w:sz="0" w:space="0" w:color="auto"/>
        <w:bottom w:val="none" w:sz="0" w:space="0" w:color="auto"/>
        <w:right w:val="none" w:sz="0" w:space="0" w:color="auto"/>
      </w:divBdr>
    </w:div>
    <w:div w:id="2090350953">
      <w:bodyDiv w:val="1"/>
      <w:marLeft w:val="0"/>
      <w:marRight w:val="0"/>
      <w:marTop w:val="0"/>
      <w:marBottom w:val="0"/>
      <w:divBdr>
        <w:top w:val="none" w:sz="0" w:space="0" w:color="auto"/>
        <w:left w:val="none" w:sz="0" w:space="0" w:color="auto"/>
        <w:bottom w:val="none" w:sz="0" w:space="0" w:color="auto"/>
        <w:right w:val="none" w:sz="0" w:space="0" w:color="auto"/>
      </w:divBdr>
    </w:div>
    <w:div w:id="2109690504">
      <w:bodyDiv w:val="1"/>
      <w:marLeft w:val="0"/>
      <w:marRight w:val="0"/>
      <w:marTop w:val="0"/>
      <w:marBottom w:val="0"/>
      <w:divBdr>
        <w:top w:val="none" w:sz="0" w:space="0" w:color="auto"/>
        <w:left w:val="none" w:sz="0" w:space="0" w:color="auto"/>
        <w:bottom w:val="none" w:sz="0" w:space="0" w:color="auto"/>
        <w:right w:val="none" w:sz="0" w:space="0" w:color="auto"/>
      </w:divBdr>
    </w:div>
    <w:div w:id="2115590669">
      <w:bodyDiv w:val="1"/>
      <w:marLeft w:val="0"/>
      <w:marRight w:val="0"/>
      <w:marTop w:val="0"/>
      <w:marBottom w:val="0"/>
      <w:divBdr>
        <w:top w:val="none" w:sz="0" w:space="0" w:color="auto"/>
        <w:left w:val="none" w:sz="0" w:space="0" w:color="auto"/>
        <w:bottom w:val="none" w:sz="0" w:space="0" w:color="auto"/>
        <w:right w:val="none" w:sz="0" w:space="0" w:color="auto"/>
      </w:divBdr>
    </w:div>
    <w:div w:id="2125466435">
      <w:bodyDiv w:val="1"/>
      <w:marLeft w:val="0"/>
      <w:marRight w:val="0"/>
      <w:marTop w:val="0"/>
      <w:marBottom w:val="0"/>
      <w:divBdr>
        <w:top w:val="none" w:sz="0" w:space="0" w:color="auto"/>
        <w:left w:val="none" w:sz="0" w:space="0" w:color="auto"/>
        <w:bottom w:val="none" w:sz="0" w:space="0" w:color="auto"/>
        <w:right w:val="none" w:sz="0" w:space="0" w:color="auto"/>
      </w:divBdr>
    </w:div>
    <w:div w:id="21271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i.ch/mm/Document/News/Rulesandregulation/16/51/87/Non-standardwheelsinconformitywithArticle1.3.018_English.pdf" TargetMode="External"/><Relationship Id="rId3" Type="http://schemas.openxmlformats.org/officeDocument/2006/relationships/styles" Target="styles.xml"/><Relationship Id="rId7" Type="http://schemas.openxmlformats.org/officeDocument/2006/relationships/hyperlink" Target="http://www.uci.ch/inside-uci/rules-and-regulations/equipment-1650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09ED-0FA8-46E4-9EF1-785B3A2B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4000</Words>
  <Characters>23200</Characters>
  <Application>Microsoft Office Word</Application>
  <DocSecurity>0</DocSecurity>
  <Lines>193</Lines>
  <Paragraphs>54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15</cp:revision>
  <dcterms:created xsi:type="dcterms:W3CDTF">2019-11-07T09:00:00Z</dcterms:created>
  <dcterms:modified xsi:type="dcterms:W3CDTF">2019-11-27T08:30:00Z</dcterms:modified>
</cp:coreProperties>
</file>