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7" w:rsidRPr="00923968" w:rsidRDefault="008E1157" w:rsidP="008E1157">
      <w:pPr>
        <w:rPr>
          <w:rFonts w:cstheme="minorHAnsi"/>
        </w:rPr>
      </w:pPr>
      <w:r w:rsidRPr="00923968">
        <w:rPr>
          <w:rFonts w:cstheme="minorHAnsi"/>
        </w:rPr>
        <w:t>Eesti Jalgratturite Liit</w:t>
      </w:r>
    </w:p>
    <w:p w:rsidR="008E1157" w:rsidRPr="00923968" w:rsidRDefault="00F24F1B" w:rsidP="008E1157">
      <w:pPr>
        <w:rPr>
          <w:rFonts w:cstheme="minorHAnsi"/>
        </w:rPr>
      </w:pPr>
      <w:r>
        <w:rPr>
          <w:rFonts w:cstheme="minorHAnsi"/>
        </w:rPr>
        <w:t>Juhatuse koosolek nr. 30</w:t>
      </w:r>
    </w:p>
    <w:p w:rsidR="008E1157" w:rsidRPr="00923968" w:rsidRDefault="00083FCD" w:rsidP="008E1157">
      <w:pPr>
        <w:spacing w:after="0"/>
        <w:rPr>
          <w:rFonts w:cstheme="minorHAnsi"/>
        </w:rPr>
      </w:pPr>
      <w:r>
        <w:rPr>
          <w:rFonts w:cstheme="minorHAnsi"/>
        </w:rPr>
        <w:t>Juhatuse koosolek toimus: 09.10</w:t>
      </w:r>
      <w:r w:rsidR="00F24F1B">
        <w:rPr>
          <w:rFonts w:cstheme="minorHAnsi"/>
        </w:rPr>
        <w:t>.2019 algusega kell 16</w:t>
      </w:r>
      <w:r w:rsidR="008E1157" w:rsidRPr="00923968">
        <w:rPr>
          <w:rFonts w:cstheme="minorHAnsi"/>
        </w:rPr>
        <w:t>.00</w:t>
      </w:r>
    </w:p>
    <w:p w:rsidR="008E1157" w:rsidRPr="00923968" w:rsidRDefault="008E1157" w:rsidP="008E1157">
      <w:pPr>
        <w:spacing w:after="0"/>
        <w:rPr>
          <w:rFonts w:cstheme="minorHAnsi"/>
        </w:rPr>
      </w:pPr>
      <w:r w:rsidRPr="00923968">
        <w:rPr>
          <w:rFonts w:cstheme="minorHAnsi"/>
        </w:rPr>
        <w:t xml:space="preserve">Asukoht: </w:t>
      </w:r>
      <w:r w:rsidR="00732177" w:rsidRPr="00732177">
        <w:rPr>
          <w:rFonts w:cstheme="minorHAnsi"/>
        </w:rPr>
        <w:t xml:space="preserve">Peterburi tee 2f, Tallinn AS Ehitusfirma Rand &amp; </w:t>
      </w:r>
      <w:proofErr w:type="spellStart"/>
      <w:r w:rsidR="00732177" w:rsidRPr="00732177">
        <w:rPr>
          <w:rFonts w:cstheme="minorHAnsi"/>
        </w:rPr>
        <w:t>Tuulberg</w:t>
      </w:r>
      <w:proofErr w:type="spellEnd"/>
    </w:p>
    <w:p w:rsidR="008E1157" w:rsidRPr="00923968" w:rsidRDefault="008E1157" w:rsidP="008E1157">
      <w:pPr>
        <w:spacing w:after="0"/>
        <w:rPr>
          <w:rFonts w:cstheme="minorHAnsi"/>
        </w:rPr>
      </w:pPr>
      <w:r w:rsidRPr="00923968">
        <w:rPr>
          <w:rFonts w:cstheme="minorHAnsi"/>
        </w:rPr>
        <w:t xml:space="preserve">Osalesid: </w:t>
      </w:r>
    </w:p>
    <w:p w:rsidR="008E1157" w:rsidRPr="00923968" w:rsidRDefault="008E1157" w:rsidP="008E1157">
      <w:pPr>
        <w:spacing w:after="0"/>
        <w:rPr>
          <w:rFonts w:cstheme="minorHAnsi"/>
        </w:rPr>
      </w:pPr>
      <w:r w:rsidRPr="00923968">
        <w:rPr>
          <w:rFonts w:cstheme="minorHAnsi"/>
        </w:rPr>
        <w:t xml:space="preserve">Juhatuse liikmed: Raivo Rand, </w:t>
      </w:r>
      <w:r w:rsidR="000E7532">
        <w:rPr>
          <w:rFonts w:cstheme="minorHAnsi"/>
        </w:rPr>
        <w:t>Enn Veskimägi, Hannes Kägu, Sulev Lipp</w:t>
      </w:r>
      <w:r w:rsidR="00AA65B4">
        <w:rPr>
          <w:rFonts w:cstheme="minorHAnsi"/>
        </w:rPr>
        <w:t>, Sander Maasing</w:t>
      </w:r>
      <w:r w:rsidR="00083FCD">
        <w:rPr>
          <w:rFonts w:cstheme="minorHAnsi"/>
        </w:rPr>
        <w:t>, Siiri Visnapuu, Jaan Toots</w:t>
      </w:r>
    </w:p>
    <w:p w:rsidR="0066041A" w:rsidRDefault="008E1157" w:rsidP="008E1157">
      <w:pPr>
        <w:spacing w:after="0"/>
        <w:rPr>
          <w:rFonts w:cstheme="minorHAnsi"/>
        </w:rPr>
      </w:pPr>
      <w:r w:rsidRPr="00923968">
        <w:rPr>
          <w:rFonts w:cstheme="minorHAnsi"/>
        </w:rPr>
        <w:t xml:space="preserve">Külalised: </w:t>
      </w:r>
      <w:r w:rsidR="000E7532">
        <w:rPr>
          <w:rFonts w:cstheme="minorHAnsi"/>
        </w:rPr>
        <w:t>Rene Mandri</w:t>
      </w:r>
      <w:r w:rsidR="00083FCD">
        <w:rPr>
          <w:rFonts w:cstheme="minorHAnsi"/>
        </w:rPr>
        <w:t xml:space="preserve">, Rein </w:t>
      </w:r>
      <w:proofErr w:type="spellStart"/>
      <w:r w:rsidR="00083FCD">
        <w:rPr>
          <w:rFonts w:cstheme="minorHAnsi"/>
        </w:rPr>
        <w:t>Solnask</w:t>
      </w:r>
      <w:proofErr w:type="spellEnd"/>
      <w:r w:rsidR="00083FCD">
        <w:rPr>
          <w:rFonts w:cstheme="minorHAnsi"/>
        </w:rPr>
        <w:t>, Mihkel Reile</w:t>
      </w:r>
    </w:p>
    <w:p w:rsidR="00083FCD" w:rsidRPr="00923968" w:rsidRDefault="008E1157" w:rsidP="008E1157">
      <w:pPr>
        <w:spacing w:after="0"/>
        <w:rPr>
          <w:rFonts w:cstheme="minorHAnsi"/>
        </w:rPr>
      </w:pPr>
      <w:r w:rsidRPr="00923968">
        <w:rPr>
          <w:rFonts w:cstheme="minorHAnsi"/>
        </w:rPr>
        <w:t xml:space="preserve">Puudusid: </w:t>
      </w:r>
      <w:r w:rsidR="00083FCD">
        <w:rPr>
          <w:rFonts w:cstheme="minorHAnsi"/>
        </w:rPr>
        <w:t>Madis Lepajõe</w:t>
      </w:r>
    </w:p>
    <w:p w:rsidR="008E1157" w:rsidRPr="00923968" w:rsidRDefault="008E1157" w:rsidP="008E1157">
      <w:pPr>
        <w:spacing w:after="0"/>
        <w:rPr>
          <w:rFonts w:cstheme="minorHAnsi"/>
        </w:rPr>
      </w:pPr>
      <w:r w:rsidRPr="00923968">
        <w:rPr>
          <w:rFonts w:cstheme="minorHAnsi"/>
        </w:rPr>
        <w:t xml:space="preserve">Töötajad: Urmas </w:t>
      </w:r>
      <w:proofErr w:type="spellStart"/>
      <w:r w:rsidRPr="00923968">
        <w:rPr>
          <w:rFonts w:cstheme="minorHAnsi"/>
        </w:rPr>
        <w:t>Karlson</w:t>
      </w:r>
      <w:proofErr w:type="spellEnd"/>
      <w:r w:rsidRPr="00923968">
        <w:rPr>
          <w:rFonts w:cstheme="minorHAnsi"/>
        </w:rPr>
        <w:t xml:space="preserve">, </w:t>
      </w:r>
      <w:r w:rsidR="0066041A">
        <w:rPr>
          <w:rFonts w:cstheme="minorHAnsi"/>
        </w:rPr>
        <w:t>Evelin Idarand</w:t>
      </w:r>
    </w:p>
    <w:p w:rsidR="008E1157" w:rsidRPr="00923968" w:rsidRDefault="008E1157" w:rsidP="008E1157">
      <w:pPr>
        <w:spacing w:after="0"/>
        <w:rPr>
          <w:rFonts w:cstheme="minorHAnsi"/>
        </w:rPr>
      </w:pPr>
      <w:r w:rsidRPr="00923968">
        <w:rPr>
          <w:rFonts w:cstheme="minorHAnsi"/>
        </w:rPr>
        <w:t>Koosolekut juhatas: Raivo Rand</w:t>
      </w:r>
    </w:p>
    <w:p w:rsidR="009048A0" w:rsidRDefault="008E1157" w:rsidP="00CE215D">
      <w:pPr>
        <w:spacing w:after="0"/>
        <w:rPr>
          <w:rFonts w:cstheme="minorHAnsi"/>
        </w:rPr>
      </w:pPr>
      <w:r w:rsidRPr="00923968">
        <w:rPr>
          <w:rFonts w:cstheme="minorHAnsi"/>
        </w:rPr>
        <w:t xml:space="preserve">Protokollija: </w:t>
      </w:r>
      <w:r w:rsidR="0066041A">
        <w:rPr>
          <w:rFonts w:cstheme="minorHAnsi"/>
        </w:rPr>
        <w:t>Evelin Idarand</w:t>
      </w:r>
    </w:p>
    <w:p w:rsidR="00CE215D" w:rsidRPr="00AA65B4" w:rsidRDefault="00CE215D" w:rsidP="00CE215D">
      <w:pPr>
        <w:spacing w:after="0"/>
        <w:rPr>
          <w:rFonts w:cstheme="minorHAnsi"/>
        </w:rPr>
      </w:pPr>
    </w:p>
    <w:p w:rsidR="00AA65B4" w:rsidRDefault="00AA65B4" w:rsidP="00AA65B4">
      <w:pPr>
        <w:spacing w:after="0" w:line="240" w:lineRule="auto"/>
        <w:rPr>
          <w:rFonts w:cstheme="minorHAnsi"/>
          <w:b/>
        </w:rPr>
      </w:pPr>
      <w:r w:rsidRPr="00AA65B4">
        <w:rPr>
          <w:rFonts w:cstheme="minorHAnsi"/>
          <w:b/>
        </w:rPr>
        <w:t>PÄEVAKORD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>1. Ülevaade 29. juhatuse koosoleku otsuste täitmisest</w:t>
      </w:r>
      <w:r w:rsidRPr="00F24F1B">
        <w:rPr>
          <w:rFonts w:cstheme="minorHAnsi"/>
        </w:rPr>
        <w:tab/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 xml:space="preserve">2. Ülevaade 2019 eelarve täitmisest seisuga 30 september 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 xml:space="preserve">3. EOK poolt eraldatud sihtsuunitlustega stipendiumite kinnitamine. </w:t>
      </w:r>
    </w:p>
    <w:p w:rsidR="00F24F1B" w:rsidRPr="00F24F1B" w:rsidRDefault="00F24F1B" w:rsidP="00F24F1B">
      <w:pPr>
        <w:spacing w:after="0" w:line="240" w:lineRule="auto"/>
        <w:ind w:firstLine="708"/>
        <w:rPr>
          <w:rFonts w:cstheme="minorHAnsi"/>
        </w:rPr>
      </w:pPr>
      <w:r w:rsidRPr="00F24F1B">
        <w:rPr>
          <w:rFonts w:cstheme="minorHAnsi"/>
        </w:rPr>
        <w:t>3.1 Eesti Olümpiakomitee noorte saavutusspordi stipendium Madis Mihkels 320€</w:t>
      </w:r>
    </w:p>
    <w:p w:rsidR="00F24F1B" w:rsidRPr="00F24F1B" w:rsidRDefault="00F24F1B" w:rsidP="00F24F1B">
      <w:pPr>
        <w:spacing w:after="0" w:line="240" w:lineRule="auto"/>
        <w:ind w:firstLine="708"/>
        <w:rPr>
          <w:rFonts w:cstheme="minorHAnsi"/>
        </w:rPr>
      </w:pPr>
      <w:r w:rsidRPr="00F24F1B">
        <w:rPr>
          <w:rFonts w:cstheme="minorHAnsi"/>
        </w:rPr>
        <w:t xml:space="preserve">3.2 Eesti Olümpiakomitee teadusprojektide stipendium 2019 aastal 5000€, 2020 aastal 5000€ 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>4. Eelarve näidis Eesti meistrivõistluste korraldajatele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>5. Eesti meistrivõistluste korraldamise üldstandardid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>6. 2019 aasta lõpuürituse korraldamisest (kutsutavad külalised)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>7. 2019 aasta võistlushooaja parimate kinnitamine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 xml:space="preserve">8. Hinnang koondise osalemisele MTB maailmameistrivõistlustel 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>9. Hinnang koondise osalemisele maanteesõidu maailmameistrivõistel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 xml:space="preserve">10. 2020 aasta EJL võistluskalendrisse registreerimise hetkeseis 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>11. Kokkuvõte UCI kongressist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>12. EJL arengukavast  2015-2022</w:t>
      </w:r>
    </w:p>
    <w:p w:rsidR="00F24F1B" w:rsidRPr="00F24F1B" w:rsidRDefault="00F24F1B" w:rsidP="00F24F1B">
      <w:pPr>
        <w:spacing w:after="0" w:line="240" w:lineRule="auto"/>
        <w:rPr>
          <w:rFonts w:cstheme="minorHAnsi"/>
        </w:rPr>
      </w:pPr>
      <w:r w:rsidRPr="00F24F1B">
        <w:rPr>
          <w:rFonts w:cstheme="minorHAnsi"/>
        </w:rPr>
        <w:t>13. Muud küsimused</w:t>
      </w:r>
    </w:p>
    <w:p w:rsidR="00F24F1B" w:rsidRDefault="00F24F1B" w:rsidP="00F24F1B">
      <w:pPr>
        <w:spacing w:after="0" w:line="240" w:lineRule="auto"/>
        <w:ind w:firstLine="708"/>
        <w:rPr>
          <w:rFonts w:cstheme="minorHAnsi"/>
        </w:rPr>
      </w:pPr>
      <w:r w:rsidRPr="00F24F1B">
        <w:rPr>
          <w:rFonts w:cstheme="minorHAnsi"/>
        </w:rPr>
        <w:t>13.1. Järgmiste koosoleku ajad</w:t>
      </w:r>
    </w:p>
    <w:p w:rsidR="00F24F1B" w:rsidRDefault="00F24F1B" w:rsidP="00F24F1B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13.2 Euroopa Meistrivõistlused </w:t>
      </w:r>
      <w:proofErr w:type="spellStart"/>
      <w:r>
        <w:rPr>
          <w:rFonts w:cstheme="minorHAnsi"/>
        </w:rPr>
        <w:t>cyclo-crossis</w:t>
      </w:r>
      <w:proofErr w:type="spellEnd"/>
    </w:p>
    <w:p w:rsidR="00F24F1B" w:rsidRDefault="00F24F1B" w:rsidP="00F24F1B">
      <w:pPr>
        <w:spacing w:after="0" w:line="240" w:lineRule="auto"/>
        <w:rPr>
          <w:rFonts w:cstheme="minorHAnsi"/>
        </w:rPr>
      </w:pPr>
    </w:p>
    <w:p w:rsidR="00F24F1B" w:rsidRDefault="00F24F1B" w:rsidP="00F24F1B">
      <w:pPr>
        <w:spacing w:after="0" w:line="240" w:lineRule="auto"/>
        <w:rPr>
          <w:rFonts w:cstheme="minorHAnsi"/>
        </w:rPr>
      </w:pPr>
    </w:p>
    <w:p w:rsidR="00271080" w:rsidRPr="00D436EF" w:rsidRDefault="00271080" w:rsidP="00271080">
      <w:pPr>
        <w:rPr>
          <w:b/>
        </w:rPr>
      </w:pPr>
      <w:r w:rsidRPr="00D436EF">
        <w:rPr>
          <w:b/>
        </w:rPr>
        <w:t xml:space="preserve">1. </w:t>
      </w:r>
      <w:proofErr w:type="spellStart"/>
      <w:r w:rsidRPr="00D436EF">
        <w:rPr>
          <w:b/>
        </w:rPr>
        <w:t>Pp</w:t>
      </w:r>
      <w:proofErr w:type="spellEnd"/>
      <w:r w:rsidRPr="00D436EF">
        <w:rPr>
          <w:b/>
        </w:rPr>
        <w:t>.  Ülevaade 29. juhatuse koosoleku otsuste täitmisest</w:t>
      </w:r>
      <w:r w:rsidRPr="00D436EF">
        <w:rPr>
          <w:b/>
        </w:rPr>
        <w:tab/>
      </w:r>
    </w:p>
    <w:p w:rsidR="00271080" w:rsidRDefault="00271080" w:rsidP="00271080">
      <w:pPr>
        <w:spacing w:after="0" w:line="240" w:lineRule="auto"/>
        <w:rPr>
          <w:rFonts w:cstheme="minorHAnsi"/>
        </w:rPr>
      </w:pPr>
      <w:r w:rsidRPr="00D436EF">
        <w:rPr>
          <w:rFonts w:cstheme="minorHAnsi"/>
        </w:rPr>
        <w:t xml:space="preserve">1. </w:t>
      </w:r>
      <w:proofErr w:type="spellStart"/>
      <w:r w:rsidRPr="00D436EF">
        <w:rPr>
          <w:rFonts w:cstheme="minorHAnsi"/>
        </w:rPr>
        <w:t>Pp</w:t>
      </w:r>
      <w:proofErr w:type="spellEnd"/>
      <w:r w:rsidRPr="00D436EF">
        <w:rPr>
          <w:rFonts w:cstheme="minorHAnsi"/>
        </w:rPr>
        <w:tab/>
        <w:t>Ülevaade 28. juhatuse koosoleku otsuste täitmisest</w:t>
      </w:r>
    </w:p>
    <w:p w:rsidR="00271080" w:rsidRDefault="00271080" w:rsidP="00271080">
      <w:pPr>
        <w:spacing w:after="0" w:line="240" w:lineRule="auto"/>
      </w:pPr>
      <w:r>
        <w:t>Eelarve näidis Eesti meistrivõistluste korraldajatele käsitletakse päevakorra 4. punkti all.</w:t>
      </w:r>
    </w:p>
    <w:p w:rsidR="00271080" w:rsidRDefault="00271080" w:rsidP="00271080">
      <w:pPr>
        <w:spacing w:after="0" w:line="240" w:lineRule="auto"/>
      </w:pPr>
      <w:r>
        <w:t>Eesti meistrivõistluste korraldamise üldstandardid käsitletakse päevakorra 5. punkti all.</w:t>
      </w:r>
    </w:p>
    <w:p w:rsidR="00271080" w:rsidRDefault="00271080" w:rsidP="00271080">
      <w:pPr>
        <w:spacing w:after="0" w:line="240" w:lineRule="auto"/>
        <w:rPr>
          <w:rFonts w:cstheme="minorHAnsi"/>
        </w:rPr>
      </w:pPr>
      <w:r w:rsidRPr="00D436EF">
        <w:rPr>
          <w:rFonts w:cstheme="minorHAnsi"/>
        </w:rPr>
        <w:tab/>
      </w:r>
    </w:p>
    <w:p w:rsidR="00271080" w:rsidRPr="008C63AF" w:rsidRDefault="00271080" w:rsidP="00271080">
      <w:pPr>
        <w:spacing w:after="0" w:line="240" w:lineRule="auto"/>
        <w:rPr>
          <w:rFonts w:cstheme="minorHAnsi"/>
        </w:rPr>
      </w:pPr>
      <w:r w:rsidRPr="008C63AF">
        <w:rPr>
          <w:rFonts w:cstheme="minorHAnsi"/>
        </w:rPr>
        <w:t xml:space="preserve">2. </w:t>
      </w:r>
      <w:proofErr w:type="spellStart"/>
      <w:r w:rsidRPr="008C63AF">
        <w:rPr>
          <w:rFonts w:cstheme="minorHAnsi"/>
        </w:rPr>
        <w:t>Pp</w:t>
      </w:r>
      <w:proofErr w:type="spellEnd"/>
      <w:r w:rsidRPr="008C63AF">
        <w:rPr>
          <w:rFonts w:cstheme="minorHAnsi"/>
        </w:rPr>
        <w:tab/>
        <w:t>2019. aasta eelarve täitmisest seisuga 31.07.2019</w:t>
      </w:r>
    </w:p>
    <w:p w:rsidR="00271080" w:rsidRPr="00D436EF" w:rsidRDefault="00271080" w:rsidP="00271080">
      <w:pPr>
        <w:spacing w:after="0" w:line="240" w:lineRule="auto"/>
        <w:rPr>
          <w:rFonts w:cstheme="minorHAnsi"/>
        </w:rPr>
      </w:pPr>
      <w:r w:rsidRPr="00D436EF">
        <w:rPr>
          <w:rFonts w:cstheme="minorHAnsi"/>
        </w:rPr>
        <w:t>TULUD: 385 512,10€</w:t>
      </w:r>
    </w:p>
    <w:p w:rsidR="00271080" w:rsidRPr="00D436EF" w:rsidRDefault="00271080" w:rsidP="00271080">
      <w:pPr>
        <w:spacing w:after="0" w:line="240" w:lineRule="auto"/>
        <w:rPr>
          <w:rFonts w:cstheme="minorHAnsi"/>
        </w:rPr>
      </w:pPr>
      <w:r w:rsidRPr="00D436EF">
        <w:rPr>
          <w:rFonts w:cstheme="minorHAnsi"/>
        </w:rPr>
        <w:t>KULUD: 313 181,97€</w:t>
      </w:r>
    </w:p>
    <w:p w:rsidR="00271080" w:rsidRPr="00D436EF" w:rsidRDefault="00271080" w:rsidP="00271080">
      <w:pPr>
        <w:spacing w:after="0" w:line="240" w:lineRule="auto"/>
        <w:rPr>
          <w:rFonts w:cstheme="minorHAnsi"/>
        </w:rPr>
      </w:pPr>
      <w:r w:rsidRPr="00D436EF">
        <w:rPr>
          <w:rFonts w:cstheme="minorHAnsi"/>
        </w:rPr>
        <w:t>TULEM: 72 330,13€</w:t>
      </w:r>
    </w:p>
    <w:p w:rsidR="00271080" w:rsidRDefault="00271080" w:rsidP="0027108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Raha arvetel 31.07 </w:t>
      </w:r>
      <w:r w:rsidRPr="00D436EF">
        <w:rPr>
          <w:rFonts w:cstheme="minorHAnsi"/>
        </w:rPr>
        <w:t>seisuga 63 181,92€</w:t>
      </w:r>
    </w:p>
    <w:p w:rsidR="00271080" w:rsidRDefault="00271080" w:rsidP="0027108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Sisse viidud muudatused: </w:t>
      </w:r>
    </w:p>
    <w:p w:rsidR="00271080" w:rsidRDefault="00271080" w:rsidP="00271080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Pr="00D436EF">
        <w:rPr>
          <w:rFonts w:cstheme="minorHAnsi"/>
        </w:rPr>
        <w:t>aantee MJ ja MU/E koondisele 10 000€ lisamine. Kuna maantee naiste koondis soovitult käima ei läinud</w:t>
      </w:r>
      <w:r w:rsidR="002920AA">
        <w:rPr>
          <w:rFonts w:cstheme="minorHAnsi"/>
        </w:rPr>
        <w:t>,</w:t>
      </w:r>
      <w:r w:rsidRPr="00D436EF">
        <w:rPr>
          <w:rFonts w:cstheme="minorHAnsi"/>
        </w:rPr>
        <w:t xml:space="preserve"> tõsta vahendid </w:t>
      </w:r>
      <w:r>
        <w:rPr>
          <w:rFonts w:cstheme="minorHAnsi"/>
        </w:rPr>
        <w:t xml:space="preserve">5000€ </w:t>
      </w:r>
      <w:r w:rsidRPr="00D436EF">
        <w:rPr>
          <w:rFonts w:cstheme="minorHAnsi"/>
        </w:rPr>
        <w:t>maastiku naiste</w:t>
      </w:r>
      <w:r>
        <w:rPr>
          <w:rFonts w:cstheme="minorHAnsi"/>
        </w:rPr>
        <w:t xml:space="preserve"> koondisele</w:t>
      </w:r>
      <w:r w:rsidRPr="00D436EF">
        <w:rPr>
          <w:rFonts w:cstheme="minorHAnsi"/>
        </w:rPr>
        <w:t>.</w:t>
      </w:r>
    </w:p>
    <w:p w:rsidR="00271080" w:rsidRDefault="00271080" w:rsidP="0027108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Ettepanek: Võeti teadmiseks. Urmas esitab järgmiseks koosolekuks kokkuvõtte maanteesõidu Eesti MV korralduskulude kohta. </w:t>
      </w:r>
    </w:p>
    <w:p w:rsidR="00271080" w:rsidRDefault="00271080" w:rsidP="00271080">
      <w:pPr>
        <w:spacing w:after="0" w:line="240" w:lineRule="auto"/>
        <w:rPr>
          <w:rFonts w:cstheme="minorHAnsi"/>
        </w:rPr>
      </w:pPr>
      <w:r>
        <w:rPr>
          <w:rFonts w:cstheme="minorHAnsi"/>
        </w:rPr>
        <w:t>Lisa 1.1</w:t>
      </w:r>
    </w:p>
    <w:p w:rsidR="00271080" w:rsidRDefault="00271080" w:rsidP="00271080">
      <w:pPr>
        <w:spacing w:after="0" w:line="240" w:lineRule="auto"/>
        <w:rPr>
          <w:rFonts w:cstheme="minorHAnsi"/>
        </w:rPr>
      </w:pPr>
    </w:p>
    <w:p w:rsidR="00271080" w:rsidRPr="008C63AF" w:rsidRDefault="00271080" w:rsidP="00271080">
      <w:pPr>
        <w:spacing w:after="0" w:line="240" w:lineRule="auto"/>
      </w:pPr>
      <w:r w:rsidRPr="008C63AF">
        <w:lastRenderedPageBreak/>
        <w:t xml:space="preserve">3. </w:t>
      </w:r>
      <w:proofErr w:type="spellStart"/>
      <w:r w:rsidRPr="008C63AF">
        <w:t>Pp</w:t>
      </w:r>
      <w:proofErr w:type="spellEnd"/>
      <w:r w:rsidRPr="008C63AF">
        <w:tab/>
        <w:t xml:space="preserve">EOK OM ettevalmistus ja noortespordi toetus perioodil september 2019 - august 2020 </w:t>
      </w:r>
    </w:p>
    <w:p w:rsidR="00271080" w:rsidRPr="0056444E" w:rsidRDefault="00271080" w:rsidP="00271080">
      <w:pPr>
        <w:spacing w:after="0" w:line="240" w:lineRule="auto"/>
      </w:pPr>
      <w:r w:rsidRPr="0056444E">
        <w:t>Tippspordi toetuse suurus aastas:</w:t>
      </w:r>
    </w:p>
    <w:p w:rsidR="00271080" w:rsidRPr="0056444E" w:rsidRDefault="00271080" w:rsidP="00271080">
      <w:pPr>
        <w:spacing w:after="0" w:line="240" w:lineRule="auto"/>
      </w:pPr>
      <w:r w:rsidRPr="0056444E">
        <w:t>C-kategooria – 5 kohta x 1000€ x 12 = 60 000€</w:t>
      </w:r>
    </w:p>
    <w:p w:rsidR="00271080" w:rsidRPr="0056444E" w:rsidRDefault="00271080" w:rsidP="00271080">
      <w:pPr>
        <w:spacing w:after="0" w:line="240" w:lineRule="auto"/>
      </w:pPr>
      <w:r w:rsidRPr="0056444E">
        <w:t>C-kategooria – Martin Loo  2 (august -september ) x 1000€ = 2000€</w:t>
      </w:r>
    </w:p>
    <w:p w:rsidR="00271080" w:rsidRPr="0056444E" w:rsidRDefault="00271080" w:rsidP="00271080">
      <w:pPr>
        <w:spacing w:after="0" w:line="240" w:lineRule="auto"/>
      </w:pPr>
      <w:r w:rsidRPr="0056444E">
        <w:t>Treenerid</w:t>
      </w:r>
    </w:p>
    <w:p w:rsidR="00271080" w:rsidRPr="0056444E" w:rsidRDefault="00271080" w:rsidP="00271080">
      <w:pPr>
        <w:spacing w:after="0" w:line="240" w:lineRule="auto"/>
      </w:pPr>
      <w:r w:rsidRPr="0056444E">
        <w:t xml:space="preserve">Maantee – 1 x 600€ x 12 = 14 400€ </w:t>
      </w:r>
    </w:p>
    <w:p w:rsidR="00271080" w:rsidRPr="0056444E" w:rsidRDefault="00271080" w:rsidP="00271080">
      <w:pPr>
        <w:spacing w:after="0" w:line="240" w:lineRule="auto"/>
      </w:pPr>
      <w:r w:rsidRPr="0056444E">
        <w:t>MTB – 1 x 600 x 12 = 14 400€</w:t>
      </w:r>
    </w:p>
    <w:p w:rsidR="00271080" w:rsidRPr="0056444E" w:rsidRDefault="00271080" w:rsidP="00271080">
      <w:pPr>
        <w:spacing w:after="0" w:line="240" w:lineRule="auto"/>
      </w:pPr>
      <w:r w:rsidRPr="0056444E">
        <w:t>MTB – 1 x 600€ x 2 (august, september) MTB treener (Peale MM</w:t>
      </w:r>
      <w:r w:rsidR="005A3823">
        <w:t>-i</w:t>
      </w:r>
      <w:r w:rsidRPr="0056444E">
        <w:t xml:space="preserve"> täiendav otsus) =1200€</w:t>
      </w:r>
    </w:p>
    <w:p w:rsidR="00271080" w:rsidRPr="0056444E" w:rsidRDefault="00271080" w:rsidP="00271080">
      <w:pPr>
        <w:spacing w:after="0" w:line="240" w:lineRule="auto"/>
      </w:pPr>
      <w:r w:rsidRPr="0056444E">
        <w:t>Noored – 250€ x 12 = 3000€</w:t>
      </w:r>
    </w:p>
    <w:p w:rsidR="00271080" w:rsidRDefault="00271080" w:rsidP="00271080">
      <w:pPr>
        <w:spacing w:after="0" w:line="240" w:lineRule="auto"/>
      </w:pPr>
      <w:r w:rsidRPr="0056444E">
        <w:t>KOKKU: 95</w:t>
      </w:r>
      <w:r>
        <w:t> </w:t>
      </w:r>
      <w:r w:rsidRPr="0056444E">
        <w:t>000€</w:t>
      </w:r>
    </w:p>
    <w:p w:rsidR="00271080" w:rsidRDefault="00271080" w:rsidP="00271080">
      <w:pPr>
        <w:spacing w:after="0" w:line="240" w:lineRule="auto"/>
      </w:pPr>
      <w:r>
        <w:t>Ettepanek: Võeti teadmiseks</w:t>
      </w:r>
    </w:p>
    <w:p w:rsidR="00271080" w:rsidRDefault="00271080" w:rsidP="00271080">
      <w:pPr>
        <w:spacing w:after="0" w:line="240" w:lineRule="auto"/>
      </w:pPr>
    </w:p>
    <w:p w:rsidR="00271080" w:rsidRDefault="00271080" w:rsidP="00271080">
      <w:pPr>
        <w:spacing w:after="0" w:line="240" w:lineRule="auto"/>
      </w:pPr>
      <w:r w:rsidRPr="003719FF">
        <w:rPr>
          <w:b/>
        </w:rPr>
        <w:t>Täiendav info:</w:t>
      </w:r>
      <w:r>
        <w:t xml:space="preserve"> Maanteesõidu MM-l  Kangert Taneli poolt saavutatud 7. koht tagab EOK B taseme toetuse. Sellega seoses suure</w:t>
      </w:r>
      <w:r w:rsidR="009D5BBF">
        <w:t xml:space="preserve">neb EOK OM ettevalmistustoetus </w:t>
      </w:r>
      <w:r>
        <w:t xml:space="preserve">3000€. </w:t>
      </w:r>
    </w:p>
    <w:p w:rsidR="00271080" w:rsidRPr="0056444E" w:rsidRDefault="00271080" w:rsidP="00271080">
      <w:pPr>
        <w:spacing w:after="0" w:line="240" w:lineRule="auto"/>
      </w:pPr>
      <w:r>
        <w:t>B-tase OM 4.-10. koht, MM 4.-8. koht, EM 2.-3. koht: palgafond* 1600 EUR ja ettevalmistustoetus 1400 EUR</w:t>
      </w:r>
    </w:p>
    <w:p w:rsidR="00271080" w:rsidRDefault="00271080" w:rsidP="00271080">
      <w:pPr>
        <w:spacing w:after="0"/>
      </w:pPr>
    </w:p>
    <w:p w:rsidR="00271080" w:rsidRPr="008C63AF" w:rsidRDefault="00271080" w:rsidP="00271080">
      <w:pPr>
        <w:spacing w:after="0"/>
      </w:pPr>
      <w:r w:rsidRPr="008C63AF">
        <w:t xml:space="preserve">8. </w:t>
      </w:r>
      <w:proofErr w:type="spellStart"/>
      <w:r w:rsidRPr="008C63AF">
        <w:t>Pp</w:t>
      </w:r>
      <w:proofErr w:type="spellEnd"/>
      <w:r w:rsidRPr="008C63AF">
        <w:tab/>
        <w:t>Muud küsimused</w:t>
      </w:r>
    </w:p>
    <w:p w:rsidR="00271080" w:rsidRDefault="00271080" w:rsidP="00271080">
      <w:pPr>
        <w:spacing w:after="0"/>
      </w:pPr>
      <w:r>
        <w:t>8.1 Maantee koondise struktuuri muutmine 2020. aastaks</w:t>
      </w:r>
    </w:p>
    <w:p w:rsidR="00271080" w:rsidRDefault="00271080" w:rsidP="00271080">
      <w:pPr>
        <w:spacing w:after="0"/>
      </w:pPr>
      <w:r>
        <w:t xml:space="preserve">ETTEPANEK (R. Mandri): Tahame </w:t>
      </w:r>
      <w:proofErr w:type="spellStart"/>
      <w:r>
        <w:t>Cycling</w:t>
      </w:r>
      <w:proofErr w:type="spellEnd"/>
      <w:r>
        <w:t xml:space="preserve"> Tartu registreerida 2020. aastaks UCI </w:t>
      </w:r>
      <w:proofErr w:type="spellStart"/>
      <w:r>
        <w:t>continental</w:t>
      </w:r>
      <w:proofErr w:type="spellEnd"/>
      <w:r>
        <w:t xml:space="preserve"> meeskonnaks. Selline muudatus on oluline, et saaksime pakkuda sportlastele parema kvaliteediga võistlusi. Aasta eelarve 75 000€ asemel 80 000€.</w:t>
      </w:r>
    </w:p>
    <w:p w:rsidR="00271080" w:rsidRDefault="00271080" w:rsidP="00271080">
      <w:pPr>
        <w:spacing w:after="0"/>
      </w:pPr>
      <w:r>
        <w:t xml:space="preserve">KOMMENTAAR (R. Rand): Siiani on koondise töö edukas olnud. Sellise muudatuse juures peame üle vaatama riigirahade liikumise. Edasi arenemiseks tuleks kindlasti järgmine samm teha. </w:t>
      </w:r>
    </w:p>
    <w:p w:rsidR="00271080" w:rsidRDefault="00271080" w:rsidP="00271080">
      <w:pPr>
        <w:spacing w:after="0"/>
      </w:pPr>
      <w:r>
        <w:t>KOMMENTAAR (M. Lepajõe): Toetan seda muudatust, kuid peame üle vaatama oma riskid.</w:t>
      </w:r>
    </w:p>
    <w:p w:rsidR="00271080" w:rsidRDefault="00271080" w:rsidP="00271080">
      <w:pPr>
        <w:spacing w:after="0"/>
      </w:pPr>
      <w:r w:rsidRPr="003719FF">
        <w:rPr>
          <w:b/>
        </w:rPr>
        <w:t>Täitmine:</w:t>
      </w:r>
      <w:r w:rsidR="009D5BBF">
        <w:t xml:space="preserve"> EJL poolt on esmased</w:t>
      </w:r>
      <w:r>
        <w:t xml:space="preserve"> </w:t>
      </w:r>
      <w:proofErr w:type="spellStart"/>
      <w:r>
        <w:t>Cycling</w:t>
      </w:r>
      <w:proofErr w:type="spellEnd"/>
      <w:r>
        <w:t xml:space="preserve"> Tartu registreerimise dokumendid UCI-sse saadetud.  </w:t>
      </w:r>
    </w:p>
    <w:p w:rsidR="00271080" w:rsidRDefault="00271080" w:rsidP="00271080">
      <w:pPr>
        <w:spacing w:after="0"/>
      </w:pPr>
    </w:p>
    <w:p w:rsidR="00271080" w:rsidRDefault="00271080" w:rsidP="00271080">
      <w:pPr>
        <w:spacing w:after="0"/>
      </w:pPr>
      <w:r>
        <w:t>Registreerimisega seotud tähtajad:</w:t>
      </w:r>
    </w:p>
    <w:p w:rsidR="00271080" w:rsidRDefault="00271080" w:rsidP="00271080">
      <w:pPr>
        <w:spacing w:after="0" w:line="240" w:lineRule="auto"/>
      </w:pPr>
      <w:r>
        <w:t xml:space="preserve">1. Registreerimiseks vajalike dokumentide ülesse laadimine UCI </w:t>
      </w:r>
      <w:proofErr w:type="spellStart"/>
      <w:r>
        <w:t>dataride</w:t>
      </w:r>
      <w:proofErr w:type="spellEnd"/>
      <w:r>
        <w:t xml:space="preserve"> platvormil 01.10 – 11.11. </w:t>
      </w:r>
    </w:p>
    <w:p w:rsidR="00271080" w:rsidRDefault="00271080" w:rsidP="00271080">
      <w:pPr>
        <w:spacing w:after="0" w:line="240" w:lineRule="auto"/>
      </w:pPr>
      <w:r>
        <w:t>2. Registreerimistasu peab olema makstud 01.11.2019.</w:t>
      </w:r>
      <w:r w:rsidRPr="00284C3A">
        <w:t xml:space="preserve"> </w:t>
      </w:r>
    </w:p>
    <w:p w:rsidR="00271080" w:rsidRDefault="00271080" w:rsidP="00271080">
      <w:pPr>
        <w:spacing w:after="0" w:line="240" w:lineRule="auto"/>
      </w:pPr>
      <w:r>
        <w:t>3. Sportlased ja abipersonal peavad olema registreeritud 12.11.2019.</w:t>
      </w:r>
      <w:r w:rsidRPr="00284C3A">
        <w:t xml:space="preserve"> </w:t>
      </w:r>
    </w:p>
    <w:p w:rsidR="00271080" w:rsidRDefault="00271080" w:rsidP="00271080">
      <w:pPr>
        <w:spacing w:after="0" w:line="240" w:lineRule="auto"/>
      </w:pPr>
      <w:r>
        <w:t>4. Riiete kujundus peab olema saadetud 10.12. 2019</w:t>
      </w:r>
      <w:r w:rsidRPr="00284C3A">
        <w:t xml:space="preserve"> </w:t>
      </w:r>
    </w:p>
    <w:p w:rsidR="00271080" w:rsidRDefault="00271080" w:rsidP="00271080">
      <w:pPr>
        <w:spacing w:after="0" w:line="240" w:lineRule="auto"/>
      </w:pPr>
      <w:r>
        <w:t>Avalikustataks UCI lehel jaanuari alguses 2020.</w:t>
      </w:r>
    </w:p>
    <w:p w:rsidR="00271080" w:rsidRDefault="00271080" w:rsidP="00271080">
      <w:pPr>
        <w:spacing w:after="0" w:line="240" w:lineRule="auto"/>
      </w:pPr>
    </w:p>
    <w:p w:rsidR="00F24F1B" w:rsidRDefault="00271080" w:rsidP="00FE39BC">
      <w:pPr>
        <w:spacing w:after="0" w:line="240" w:lineRule="auto"/>
      </w:pPr>
      <w:r w:rsidRPr="003719FF">
        <w:rPr>
          <w:b/>
        </w:rPr>
        <w:t>ETTEPANEK:</w:t>
      </w:r>
      <w:r>
        <w:t xml:space="preserve"> Võtta teadmiseks</w:t>
      </w:r>
    </w:p>
    <w:p w:rsidR="00FE39BC" w:rsidRDefault="00FE39BC" w:rsidP="00FE39BC">
      <w:pPr>
        <w:spacing w:after="0" w:line="240" w:lineRule="auto"/>
      </w:pPr>
    </w:p>
    <w:p w:rsidR="00271080" w:rsidRDefault="00271080" w:rsidP="00271080">
      <w:pPr>
        <w:spacing w:line="240" w:lineRule="auto"/>
        <w:rPr>
          <w:b/>
        </w:rPr>
      </w:pPr>
      <w:r w:rsidRPr="00271080">
        <w:rPr>
          <w:b/>
        </w:rPr>
        <w:t xml:space="preserve">2. </w:t>
      </w:r>
      <w:proofErr w:type="spellStart"/>
      <w:r w:rsidRPr="00271080">
        <w:rPr>
          <w:b/>
        </w:rPr>
        <w:t>Pp</w:t>
      </w:r>
      <w:proofErr w:type="spellEnd"/>
      <w:r w:rsidRPr="00271080">
        <w:rPr>
          <w:b/>
        </w:rPr>
        <w:tab/>
        <w:t>2019. aasta eelarve täitmine seisuga 30.09.2019</w:t>
      </w:r>
    </w:p>
    <w:p w:rsidR="00AD5554" w:rsidRPr="00AD5554" w:rsidRDefault="00AD5554" w:rsidP="00AD5554">
      <w:pPr>
        <w:spacing w:after="0" w:line="240" w:lineRule="auto"/>
      </w:pPr>
      <w:r w:rsidRPr="00AD5554">
        <w:t>Tulud</w:t>
      </w:r>
      <w:r w:rsidRPr="00AD5554">
        <w:tab/>
        <w:t>454 633,65€</w:t>
      </w:r>
    </w:p>
    <w:p w:rsidR="00AD5554" w:rsidRPr="00AD5554" w:rsidRDefault="00AD5554" w:rsidP="00AD5554">
      <w:pPr>
        <w:spacing w:after="0" w:line="240" w:lineRule="auto"/>
      </w:pPr>
      <w:r w:rsidRPr="00AD5554">
        <w:t>Kulud</w:t>
      </w:r>
      <w:r w:rsidRPr="00AD5554">
        <w:tab/>
        <w:t>419 309,28</w:t>
      </w:r>
      <w:r w:rsidR="003719FF">
        <w:t>€</w:t>
      </w:r>
    </w:p>
    <w:p w:rsidR="00AD5554" w:rsidRPr="00AD5554" w:rsidRDefault="00AD5554" w:rsidP="00AD5554">
      <w:pPr>
        <w:spacing w:after="0" w:line="240" w:lineRule="auto"/>
      </w:pPr>
      <w:r w:rsidRPr="00AD5554">
        <w:t>Tulem</w:t>
      </w:r>
      <w:r w:rsidRPr="00AD5554">
        <w:tab/>
        <w:t>35 324,37</w:t>
      </w:r>
      <w:r w:rsidR="003719FF">
        <w:t>€</w:t>
      </w:r>
    </w:p>
    <w:p w:rsidR="00271080" w:rsidRPr="00AD5554" w:rsidRDefault="00AD5554" w:rsidP="00271080">
      <w:pPr>
        <w:spacing w:after="0" w:line="240" w:lineRule="auto"/>
      </w:pPr>
      <w:r w:rsidRPr="00AD5554">
        <w:t>Raha arvetel</w:t>
      </w:r>
      <w:r w:rsidRPr="00AD5554">
        <w:tab/>
        <w:t>30 452,71</w:t>
      </w:r>
      <w:r w:rsidR="003719FF">
        <w:t>€</w:t>
      </w:r>
    </w:p>
    <w:tbl>
      <w:tblPr>
        <w:tblW w:w="96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720"/>
        <w:gridCol w:w="1532"/>
        <w:gridCol w:w="1559"/>
      </w:tblGrid>
      <w:tr w:rsidR="00AD5554" w:rsidRPr="00AD5554" w:rsidTr="00AD5554">
        <w:trPr>
          <w:trHeight w:val="6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Eelarve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AD5554" w:rsidRPr="00AD5554" w:rsidTr="00AD555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TULUD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color w:val="000000"/>
                <w:lang w:eastAsia="et-EE"/>
              </w:rPr>
              <w:t>1. LIIKMETELT SAADUD TASUD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1. LIIKMETELT SAADUD TASUD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6 560,00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color w:val="000000"/>
                <w:lang w:eastAsia="et-EE"/>
              </w:rPr>
              <w:t>2. ANNETUSED JA TOETUSED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2.1 Olümpiakomitee toetused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186 685,00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178 546,06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2.2 Sihtotstarbelised toetused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39 760,00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40 560,00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2.3 Muud annetused ja toetused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51 050,00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54 028,00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2. Annetused ja toetused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277 495,00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273 134,06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color w:val="000000"/>
                <w:lang w:eastAsia="et-EE"/>
              </w:rPr>
              <w:t>3. TULUD ETTEVÕTLUSEST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lastRenderedPageBreak/>
              <w:t>KOKKU 3. TULUD ETTEVÕTLUSEST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185 500,00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156 206,24</w:t>
            </w:r>
          </w:p>
        </w:tc>
      </w:tr>
      <w:tr w:rsidR="00AD5554" w:rsidRPr="00AD5554" w:rsidTr="00AD555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color w:val="000000"/>
                <w:lang w:eastAsia="et-EE"/>
              </w:rPr>
              <w:t>4. MUUD TULUD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4.1 Osavõtutasud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33 900,00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17 713,45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4.2 Muud tulud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1 019,90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4. Muud tulud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34 900,00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18 733,35</w:t>
            </w:r>
          </w:p>
        </w:tc>
      </w:tr>
      <w:tr w:rsidR="00AD5554" w:rsidRPr="00AD5554" w:rsidTr="00AD555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TULUD KOKKU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504 295,00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454 633,65</w:t>
            </w:r>
          </w:p>
        </w:tc>
      </w:tr>
      <w:tr w:rsidR="00AD5554" w:rsidRPr="00AD5554" w:rsidTr="00AD555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KULUD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color w:val="000000"/>
                <w:lang w:eastAsia="et-EE"/>
              </w:rPr>
              <w:t>5. SF. PROJEKTIDE OTSESED KULUD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5.1 Eesti meistrivõistluse korraldamine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39 500,00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41 540,89</w:t>
            </w:r>
          </w:p>
        </w:tc>
      </w:tr>
      <w:tr w:rsidR="00AD5554" w:rsidRPr="00AD5554" w:rsidTr="00AD555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color w:val="000000"/>
                <w:lang w:eastAsia="et-EE"/>
              </w:rPr>
              <w:t>5.2 Koondised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5.2.1  Maante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</w:t>
            </w: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sõidu koondis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123 400,00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127 603,54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5.2.2  Maastikusõidu koondis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51 750,00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34 586,54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5.2.3  BMX koondis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21 878,77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Kokku 5.2.4  </w:t>
            </w:r>
            <w:proofErr w:type="spellStart"/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Cyclo-crossi</w:t>
            </w:r>
            <w:proofErr w:type="spellEnd"/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koondis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1 984,47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5.2.5  Parajalgratta koondis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1 498,80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5.2.6  Koondiste muud kulud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24 770,04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5.2 Koondiste kulud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228 650,00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212 322,16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5.3  Muud sihtotstarbeliste projektide kulud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9 581,79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5. SF projektide otsesed kulud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278 150,00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263 444,84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color w:val="000000"/>
                <w:lang w:eastAsia="et-EE"/>
              </w:rPr>
              <w:t>6. Jagatud annetused ja toetused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6. Jagatud annetused ja toetused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28 037,00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color w:val="000000"/>
                <w:lang w:eastAsia="et-EE"/>
              </w:rPr>
              <w:t>7. Mitmesugused tegevuskulud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7.1 Majanduskulud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30 975,68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24 242,99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7.2 Transpordikulud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27 368,00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19 639,70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7.3 Muud kulud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35 178,00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15 026,78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KOKKU 7. Mitmesugused tegevuskulud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93 521,68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58 909,47</w:t>
            </w:r>
          </w:p>
        </w:tc>
      </w:tr>
      <w:tr w:rsidR="00AD5554" w:rsidRPr="00AD5554" w:rsidTr="00AD555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color w:val="000000"/>
                <w:lang w:eastAsia="et-EE"/>
              </w:rPr>
              <w:t>8. Tööjõukulud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8. Tööjõukulud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80 882,16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68 197,97</w:t>
            </w: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color w:val="000000"/>
                <w:lang w:eastAsia="et-EE"/>
              </w:rPr>
              <w:t>9. Põhivara kulum ja väärtuse langus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00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 9. Põhivara kulum ja väärtuse langus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720</w:t>
            </w:r>
          </w:p>
        </w:tc>
      </w:tr>
      <w:tr w:rsidR="00AD5554" w:rsidRPr="00AD5554" w:rsidTr="00AD555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D5554" w:rsidRPr="00AD5554" w:rsidTr="00AD555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KULUD KOKKU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486 513,84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419 309,28</w:t>
            </w:r>
          </w:p>
        </w:tc>
      </w:tr>
      <w:tr w:rsidR="00AD5554" w:rsidRPr="00AD5554" w:rsidTr="00AD5554">
        <w:trPr>
          <w:trHeight w:val="315"/>
        </w:trPr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17 781,16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D5554" w:rsidRPr="00AD5554" w:rsidRDefault="00AD5554" w:rsidP="00AD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D55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35 324,37</w:t>
            </w:r>
          </w:p>
        </w:tc>
      </w:tr>
    </w:tbl>
    <w:p w:rsidR="00AD5554" w:rsidRDefault="00AD5554" w:rsidP="00271080">
      <w:pPr>
        <w:spacing w:after="0" w:line="240" w:lineRule="auto"/>
        <w:rPr>
          <w:rFonts w:cstheme="minorHAnsi"/>
        </w:rPr>
      </w:pPr>
    </w:p>
    <w:p w:rsidR="00AD5554" w:rsidRDefault="003719FF" w:rsidP="00271080">
      <w:pPr>
        <w:spacing w:after="0" w:line="240" w:lineRule="auto"/>
        <w:rPr>
          <w:rFonts w:cstheme="minorHAnsi"/>
        </w:rPr>
      </w:pPr>
      <w:r w:rsidRPr="00FE39BC">
        <w:rPr>
          <w:rFonts w:cstheme="minorHAnsi"/>
          <w:b/>
        </w:rPr>
        <w:t xml:space="preserve">KOMMENTAAR (U. </w:t>
      </w:r>
      <w:proofErr w:type="spellStart"/>
      <w:r w:rsidRPr="00FE39BC">
        <w:rPr>
          <w:rFonts w:cstheme="minorHAnsi"/>
          <w:b/>
        </w:rPr>
        <w:t>Karlson</w:t>
      </w:r>
      <w:proofErr w:type="spellEnd"/>
      <w:r w:rsidRPr="00FE39BC">
        <w:rPr>
          <w:rFonts w:cstheme="minorHAnsi"/>
          <w:b/>
        </w:rPr>
        <w:t>):</w:t>
      </w:r>
      <w:r>
        <w:rPr>
          <w:rFonts w:cstheme="minorHAnsi"/>
        </w:rPr>
        <w:t xml:space="preserve"> Planeeritud tuludest on suuremad EOK ja Kultuurkapitali toetus.</w:t>
      </w:r>
    </w:p>
    <w:p w:rsidR="00FE39BC" w:rsidRDefault="003719FF" w:rsidP="00271080">
      <w:pPr>
        <w:spacing w:after="0" w:line="240" w:lineRule="auto"/>
        <w:rPr>
          <w:rFonts w:cstheme="minorHAnsi"/>
        </w:rPr>
      </w:pPr>
      <w:r w:rsidRPr="00FE39BC">
        <w:rPr>
          <w:rFonts w:cstheme="minorHAnsi"/>
          <w:b/>
        </w:rPr>
        <w:t>KOMMENTAAR (R. Rand):</w:t>
      </w:r>
      <w:r>
        <w:rPr>
          <w:rFonts w:cstheme="minorHAnsi"/>
        </w:rPr>
        <w:t xml:space="preserve"> </w:t>
      </w:r>
      <w:r w:rsidR="00FE39BC">
        <w:rPr>
          <w:rFonts w:cstheme="minorHAnsi"/>
        </w:rPr>
        <w:t>Järgmisel koosolekul peaksime hakkama vaatama 2020. aasta eelarve projekti, lisada sinna kindlasti kokkulepped Keila omavalitsusega, Elva ja Tartu vallaga.</w:t>
      </w:r>
    </w:p>
    <w:p w:rsidR="00FE39BC" w:rsidRDefault="00FE39BC" w:rsidP="00271080">
      <w:pPr>
        <w:spacing w:after="0" w:line="240" w:lineRule="auto"/>
        <w:rPr>
          <w:rFonts w:cstheme="minorHAnsi"/>
        </w:rPr>
      </w:pPr>
    </w:p>
    <w:p w:rsidR="00AD5554" w:rsidRDefault="00AD5554" w:rsidP="00AD5554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Pp</w:t>
      </w:r>
      <w:proofErr w:type="spellEnd"/>
      <w:r>
        <w:rPr>
          <w:b/>
        </w:rPr>
        <w:t xml:space="preserve">.  EOK poolt eraldatud sihtsuunitlustega stipendiumite kinnitamine. </w:t>
      </w:r>
    </w:p>
    <w:p w:rsidR="00AD5554" w:rsidRPr="00FE39BC" w:rsidRDefault="00AD5554" w:rsidP="00AD5554">
      <w:pPr>
        <w:spacing w:after="0"/>
        <w:rPr>
          <w:b/>
        </w:rPr>
      </w:pPr>
      <w:r w:rsidRPr="00FE39BC">
        <w:rPr>
          <w:b/>
        </w:rPr>
        <w:t>3.1 Eesti Olümpiakomitee noorte saavutusspordi stipendium Madis Mihkels 320€</w:t>
      </w:r>
    </w:p>
    <w:p w:rsidR="00AD5554" w:rsidRDefault="00AD5554" w:rsidP="00AD5554">
      <w:pPr>
        <w:spacing w:after="0"/>
      </w:pPr>
      <w:r>
        <w:t xml:space="preserve">EOK tunnustab </w:t>
      </w:r>
      <w:r w:rsidR="00FE39BC">
        <w:t xml:space="preserve">Madis </w:t>
      </w:r>
      <w:proofErr w:type="spellStart"/>
      <w:r w:rsidR="00FE39BC">
        <w:t>Mihkelsi</w:t>
      </w:r>
      <w:proofErr w:type="spellEnd"/>
      <w:r w:rsidR="00FE39BC">
        <w:t xml:space="preserve"> saavutusi </w:t>
      </w:r>
      <w:r>
        <w:t xml:space="preserve">Euroopa noorte olümpiafestivalil ja eraldas Liidule </w:t>
      </w:r>
      <w:r w:rsidR="00AA0BC4">
        <w:t>kaheks aastaks</w:t>
      </w:r>
      <w:r>
        <w:t xml:space="preserve"> igakuiselt 320€ suuruse sihtsuunitlusega toetuse. EJL edastab sihtsuunitlusega toetuse stipendiumina </w:t>
      </w:r>
      <w:r w:rsidR="00FE39BC">
        <w:t>Madis Mihkelsile</w:t>
      </w:r>
      <w:r>
        <w:t xml:space="preserve">, </w:t>
      </w:r>
      <w:r w:rsidR="00FE39BC">
        <w:t>mille a</w:t>
      </w:r>
      <w:r>
        <w:t>luseks on EOK vastav regulatsioon.</w:t>
      </w:r>
    </w:p>
    <w:p w:rsidR="00FE39BC" w:rsidRDefault="00FE39BC" w:rsidP="00AD5554">
      <w:pPr>
        <w:spacing w:after="0"/>
        <w:rPr>
          <w:b/>
        </w:rPr>
      </w:pPr>
    </w:p>
    <w:p w:rsidR="00AD5554" w:rsidRDefault="00AD5554" w:rsidP="00AD5554">
      <w:pPr>
        <w:spacing w:after="0"/>
      </w:pPr>
      <w:r w:rsidRPr="00FE39BC">
        <w:rPr>
          <w:b/>
        </w:rPr>
        <w:t>ETTEPANEK:</w:t>
      </w:r>
      <w:r>
        <w:t xml:space="preserve"> Kin</w:t>
      </w:r>
      <w:r w:rsidR="00FE39BC">
        <w:t xml:space="preserve">nitada EOK poolse Madis </w:t>
      </w:r>
      <w:proofErr w:type="spellStart"/>
      <w:r w:rsidR="00FE39BC">
        <w:t>Mihlels</w:t>
      </w:r>
      <w:r>
        <w:t>ile</w:t>
      </w:r>
      <w:proofErr w:type="spellEnd"/>
      <w:r>
        <w:t xml:space="preserve"> määratud sihtsuunitlusega toe</w:t>
      </w:r>
      <w:r w:rsidR="00AA0BC4">
        <w:t xml:space="preserve">tuse eraldamine stipendiumina </w:t>
      </w:r>
      <w:r>
        <w:t>igakuiselt 320€, kahe aasta jooksul.</w:t>
      </w:r>
    </w:p>
    <w:p w:rsidR="00FE39BC" w:rsidRDefault="00FE39BC" w:rsidP="00AD5554">
      <w:pPr>
        <w:spacing w:after="0"/>
      </w:pPr>
      <w:r w:rsidRPr="00FE39BC">
        <w:rPr>
          <w:b/>
        </w:rPr>
        <w:t>OTSUSTATI:</w:t>
      </w:r>
      <w:r>
        <w:t xml:space="preserve"> Juhatus otsustas toetuse eraldamise stipendiumina kinnitada.</w:t>
      </w:r>
    </w:p>
    <w:p w:rsidR="00AD5554" w:rsidRDefault="00AD5554" w:rsidP="00AD5554">
      <w:pPr>
        <w:spacing w:after="0"/>
      </w:pPr>
    </w:p>
    <w:p w:rsidR="00AD5554" w:rsidRPr="00FE39BC" w:rsidRDefault="00AD5554" w:rsidP="00AD5554">
      <w:pPr>
        <w:spacing w:after="0"/>
        <w:rPr>
          <w:b/>
        </w:rPr>
      </w:pPr>
      <w:r w:rsidRPr="00FE39BC">
        <w:rPr>
          <w:b/>
        </w:rPr>
        <w:t>3.2 Eesti Olümpiakomitee teadusprojektide stipendium 2019. aastal 5000€, 2020. aastal 5000€.</w:t>
      </w:r>
    </w:p>
    <w:p w:rsidR="00AD5554" w:rsidRDefault="00AD5554" w:rsidP="00AD5554">
      <w:pPr>
        <w:spacing w:after="0"/>
      </w:pPr>
      <w:r>
        <w:t xml:space="preserve">EOK eraldas 10 000€ suuruse stipendiumi, </w:t>
      </w:r>
      <w:r w:rsidR="00FE39BC">
        <w:t xml:space="preserve">mis oli </w:t>
      </w:r>
      <w:r>
        <w:t xml:space="preserve">EJL poolt esitatud, Indrek Rannama ja </w:t>
      </w:r>
      <w:proofErr w:type="spellStart"/>
      <w:r>
        <w:t>Karmen</w:t>
      </w:r>
      <w:proofErr w:type="spellEnd"/>
      <w:r>
        <w:t xml:space="preserve"> </w:t>
      </w:r>
      <w:proofErr w:type="spellStart"/>
      <w:r>
        <w:t>Reinpõllu</w:t>
      </w:r>
      <w:proofErr w:type="spellEnd"/>
      <w:r>
        <w:t xml:space="preserve"> teadusprojekti „Eesti jalgrattakoondiste sportlaste funktsionaalse ja erialase võimekuse hindamine ja jälgimine Tokyo olümpiamängudele kvalifitseerumise ja tiitlivõistlusteks ettevalmistuse perioodil“ elluviimiseks.</w:t>
      </w:r>
    </w:p>
    <w:p w:rsidR="00AD5554" w:rsidRDefault="00AD5554" w:rsidP="00AD5554">
      <w:pPr>
        <w:spacing w:after="0"/>
      </w:pPr>
      <w:r>
        <w:t>EOK ja EJL va</w:t>
      </w:r>
      <w:r w:rsidR="00FE39BC">
        <w:t xml:space="preserve">hel on sõlmitud vastav leping.  </w:t>
      </w:r>
      <w:r>
        <w:t>EJL poolt edastatakse saadud Eesti Olümpiakomitee teadusprojektide stipendium Tallinna Ülikoolile. Aluseks on leping EJL ja Tallinna Ülikooli vahel. To</w:t>
      </w:r>
      <w:r w:rsidR="00AA0BC4">
        <w:t>etus kantakse üle stipendiumina</w:t>
      </w:r>
      <w:r>
        <w:t xml:space="preserve"> kahes osas 5000€ 2019. aastal ja 5000€ 2020. aastal. </w:t>
      </w:r>
    </w:p>
    <w:p w:rsidR="00FE39BC" w:rsidRDefault="00FE39BC" w:rsidP="00AD5554">
      <w:pPr>
        <w:spacing w:after="0"/>
      </w:pPr>
    </w:p>
    <w:p w:rsidR="00AD5554" w:rsidRDefault="00AD5554" w:rsidP="00AD5554">
      <w:pPr>
        <w:spacing w:after="0"/>
      </w:pPr>
      <w:r w:rsidRPr="00FE39BC">
        <w:rPr>
          <w:b/>
        </w:rPr>
        <w:t>ETTEPANEK:</w:t>
      </w:r>
      <w:r>
        <w:t xml:space="preserve"> Kinnitada Eesti Olümpiakomitee teadusprojektide stipendium</w:t>
      </w:r>
      <w:r w:rsidR="00AA0BC4">
        <w:t>i</w:t>
      </w:r>
      <w:r>
        <w:t xml:space="preserve"> edastamine Tallinna Ülikoolile 2019</w:t>
      </w:r>
      <w:r w:rsidR="00FE39BC">
        <w:t>.</w:t>
      </w:r>
      <w:r>
        <w:t xml:space="preserve"> aastal 5000€, 2020</w:t>
      </w:r>
      <w:r w:rsidR="00FE39BC">
        <w:t>.</w:t>
      </w:r>
      <w:r>
        <w:t xml:space="preserve"> aastal 5000€. </w:t>
      </w:r>
    </w:p>
    <w:p w:rsidR="00FE39BC" w:rsidRDefault="00FE39BC" w:rsidP="00AD5554">
      <w:pPr>
        <w:spacing w:after="0"/>
      </w:pPr>
      <w:r w:rsidRPr="00FE39BC">
        <w:rPr>
          <w:b/>
        </w:rPr>
        <w:t>OTSUSTATI:</w:t>
      </w:r>
      <w:r>
        <w:t xml:space="preserve"> Juhatus otsustas stipendiumi edastamise Tallinna Ülikoolile kinnitada.</w:t>
      </w:r>
    </w:p>
    <w:p w:rsidR="00FE39BC" w:rsidRDefault="00FE39BC" w:rsidP="00AD5554">
      <w:pPr>
        <w:spacing w:after="0" w:line="240" w:lineRule="auto"/>
        <w:rPr>
          <w:rFonts w:cstheme="minorHAnsi"/>
        </w:rPr>
      </w:pPr>
    </w:p>
    <w:p w:rsidR="00AA0BC4" w:rsidRDefault="001E397E" w:rsidP="00AA0BC4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proofErr w:type="spellStart"/>
      <w:r>
        <w:rPr>
          <w:rFonts w:cstheme="minorHAnsi"/>
          <w:b/>
        </w:rPr>
        <w:t>Pp</w:t>
      </w:r>
      <w:proofErr w:type="spellEnd"/>
      <w:r>
        <w:rPr>
          <w:rFonts w:cstheme="minorHAnsi"/>
          <w:b/>
        </w:rPr>
        <w:tab/>
        <w:t>Eelarve näidis Eesti M</w:t>
      </w:r>
      <w:r w:rsidR="00AA0BC4" w:rsidRPr="00AA0BC4">
        <w:rPr>
          <w:rFonts w:cstheme="minorHAnsi"/>
          <w:b/>
        </w:rPr>
        <w:t>eistrivõistluste korraldajatele</w:t>
      </w:r>
    </w:p>
    <w:p w:rsidR="00AA0BC4" w:rsidRDefault="00FE39BC" w:rsidP="00AA0BC4">
      <w:pPr>
        <w:spacing w:after="0" w:line="240" w:lineRule="auto"/>
        <w:rPr>
          <w:rFonts w:cstheme="minorHAnsi"/>
        </w:rPr>
      </w:pPr>
      <w:r>
        <w:rPr>
          <w:rFonts w:cstheme="minorHAnsi"/>
        </w:rPr>
        <w:t>Näidis e</w:t>
      </w:r>
      <w:r w:rsidR="00AA0BC4" w:rsidRPr="00AA0BC4">
        <w:rPr>
          <w:rFonts w:cstheme="minorHAnsi"/>
        </w:rPr>
        <w:t xml:space="preserve">elarvete aluseks on 2019. aastal läbiviidud maantee, XCO ja </w:t>
      </w:r>
      <w:proofErr w:type="spellStart"/>
      <w:r w:rsidR="00AA0BC4" w:rsidRPr="00AA0BC4">
        <w:rPr>
          <w:rFonts w:cstheme="minorHAnsi"/>
        </w:rPr>
        <w:t>cyclo-crossi</w:t>
      </w:r>
      <w:proofErr w:type="spellEnd"/>
      <w:r w:rsidR="00AA0BC4" w:rsidRPr="00AA0BC4">
        <w:rPr>
          <w:rFonts w:cstheme="minorHAnsi"/>
        </w:rPr>
        <w:t xml:space="preserve"> tulud ja kulud</w:t>
      </w:r>
      <w:r>
        <w:rPr>
          <w:rFonts w:cstheme="minorHAnsi"/>
        </w:rPr>
        <w:t>.</w:t>
      </w:r>
    </w:p>
    <w:p w:rsidR="00AA0BC4" w:rsidRDefault="00AA0BC4" w:rsidP="00AA0BC4">
      <w:pPr>
        <w:spacing w:after="0" w:line="240" w:lineRule="auto"/>
        <w:rPr>
          <w:rFonts w:cstheme="minorHAnsi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960"/>
        <w:gridCol w:w="960"/>
        <w:gridCol w:w="960"/>
      </w:tblGrid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EELARVE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Eesti Meistrivõistlused maanteel 3 võistluspäeva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Eesti Meistrivõistlused maastikul 2 võistluspäeva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Eesti Meistrivõistlused </w:t>
            </w:r>
            <w:proofErr w:type="spellStart"/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cyclo-crossis</w:t>
            </w:r>
            <w:proofErr w:type="spellEnd"/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2 võistluspäeva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TULU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CX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Osalustasud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3 800 €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700 €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700 €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Nimisponsor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15 000 €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7 000 €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7 000 €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Muud toetajad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16 500 €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3 000 €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Kohalik </w:t>
            </w:r>
            <w:proofErr w:type="spellStart"/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omavalitsus/linnavalitusus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2 500 €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Eesti Kultuurkapital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39 300 €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16 700 €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A0BC4" w:rsidRPr="00AA0BC4" w:rsidRDefault="00305C15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14 25</w:t>
            </w:r>
            <w:r w:rsidR="00AA0BC4"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CX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Võistluslinnak ja rada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Liiklusskeemid ja märkide paigaldus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Piirdeaiad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WC'd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700 €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305C15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  <w:r w:rsidR="00AA0BC4"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Rajaturva teenus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Poodium/ stardikaar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900 €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600 €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Võistluslinnaku ja raja ettevalmistamine, märkimine ja ehitamine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Kohtunike, sportlaste telkide 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Lint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Vaiad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480 €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480 €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Meedia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Online</w:t>
            </w:r>
            <w:proofErr w:type="spellEnd"/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ülekanne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4 800 €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2 200 €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TV kommentaatorid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Fotograaf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Video-operaator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lastRenderedPageBreak/>
              <w:t>Teenused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Ajavõtt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2 000 €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LED ekraani rent 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1 500 €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Helitehnika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Kiirabi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1 500 €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Raadioside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Mototurva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2 600 €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Meedikud võistluskeskuses 2in/3p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Personal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Teadustaja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650 €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250 €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Kohtunikud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2 100 €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800 €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800 €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Toitlustus personal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650 €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Majutus kohtunikud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450 €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Muu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Reklaammaterjal, trükised, kleebised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2 200 €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450 €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Numbrid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305C15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Lilled,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="00AA0BC4"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hampused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300</w:t>
            </w:r>
            <w:r w:rsidR="00305C1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Auhinnafond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5 000 €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3 220 €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960 €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Medalid (1tk ca 7€ + graveerimine)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900 €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410 €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410 €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Diplomid (1tk ca 0,50€)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60 €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30 €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Kütuse kulu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1 500 €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Ettenägematud kulud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Sportose</w:t>
            </w:r>
            <w:proofErr w:type="spellEnd"/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teenustasu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305C15" w:rsidP="00305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305C15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38 960 €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A0BC4" w:rsidRPr="00AA0BC4" w:rsidRDefault="00305C15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16 2</w:t>
            </w:r>
            <w:r w:rsidR="00AA0BC4"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A0BC4" w:rsidRPr="00AA0BC4" w:rsidRDefault="00305C15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13 83</w:t>
            </w:r>
            <w:r w:rsidR="00AA0BC4"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Võimalikud muud väiksemad kulud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lang w:eastAsia="et-EE"/>
              </w:rPr>
              <w:t>Generaatori 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lang w:eastAsia="et-EE"/>
              </w:rPr>
              <w:t>Nõelad, klambrid, nöör jms.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lang w:eastAsia="et-EE"/>
              </w:rPr>
              <w:t>Rajakaardid koopiad jne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25 €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lang w:eastAsia="et-EE"/>
              </w:rPr>
              <w:t>Rajaturva söök/jook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lang w:eastAsia="et-EE"/>
              </w:rPr>
              <w:t>Kaablikinnitused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25 €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lang w:eastAsia="et-EE"/>
              </w:rPr>
              <w:t xml:space="preserve">Muruniitja bensiin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50 €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400 €</w:t>
            </w: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A0BC4" w:rsidRPr="00AA0BC4" w:rsidTr="00AA0BC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lang w:eastAsia="et-EE"/>
              </w:rPr>
              <w:t>TULUD-KULUD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40 €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AA0BC4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>60 €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C4" w:rsidRPr="00AA0BC4" w:rsidRDefault="00305C15" w:rsidP="00AA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  <w:r w:rsidR="00AA0BC4" w:rsidRPr="00AA0BC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€</w:t>
            </w:r>
          </w:p>
        </w:tc>
      </w:tr>
    </w:tbl>
    <w:p w:rsidR="00AA0BC4" w:rsidRDefault="00AA0BC4" w:rsidP="00AA0BC4">
      <w:pPr>
        <w:spacing w:after="0" w:line="240" w:lineRule="auto"/>
        <w:rPr>
          <w:rFonts w:cstheme="minorHAnsi"/>
        </w:rPr>
      </w:pPr>
    </w:p>
    <w:p w:rsidR="00FE39BC" w:rsidRDefault="00FE39BC" w:rsidP="00AA0BC4">
      <w:pPr>
        <w:spacing w:after="0" w:line="240" w:lineRule="auto"/>
        <w:rPr>
          <w:rFonts w:cstheme="minorHAnsi"/>
        </w:rPr>
      </w:pPr>
      <w:r w:rsidRPr="00FE39BC">
        <w:rPr>
          <w:rFonts w:cstheme="minorHAnsi"/>
          <w:b/>
        </w:rPr>
        <w:t>KOMMENTAAR (R. Rand):</w:t>
      </w:r>
      <w:r w:rsidR="00D339F6">
        <w:rPr>
          <w:rFonts w:cstheme="minorHAnsi"/>
        </w:rPr>
        <w:t xml:space="preserve"> Näidis</w:t>
      </w:r>
      <w:r>
        <w:rPr>
          <w:rFonts w:cstheme="minorHAnsi"/>
        </w:rPr>
        <w:t>eelarve mõte on korraldajale näidata ette kuluread, täitma hakkab ta seda ise. Ära võime täita EJL-i kulud (kohtunikud, auhinnaraha jne). Võiksime Delfiga maha istuda ja arutada meistrivõistluste kajastamist Delfi TV-s. Kas ERR sport saab reklaame näidata?</w:t>
      </w:r>
    </w:p>
    <w:p w:rsidR="00FE39BC" w:rsidRDefault="00FE39BC" w:rsidP="00AA0BC4">
      <w:pPr>
        <w:spacing w:after="0" w:line="240" w:lineRule="auto"/>
        <w:rPr>
          <w:rFonts w:cstheme="minorHAnsi"/>
        </w:rPr>
      </w:pPr>
      <w:r w:rsidRPr="00FE39BC">
        <w:rPr>
          <w:rFonts w:cstheme="minorHAnsi"/>
          <w:b/>
        </w:rPr>
        <w:t>KOMMENTAAR (S. Lipp):</w:t>
      </w:r>
      <w:r>
        <w:rPr>
          <w:rFonts w:cstheme="minorHAnsi"/>
        </w:rPr>
        <w:t xml:space="preserve"> ERR-i spordiportaalis reklaami näitamine on läbirääkimiste küsimus.</w:t>
      </w:r>
    </w:p>
    <w:p w:rsidR="00FE39BC" w:rsidRDefault="00FE39BC" w:rsidP="00AA0BC4">
      <w:pPr>
        <w:spacing w:after="0" w:line="240" w:lineRule="auto"/>
        <w:rPr>
          <w:rFonts w:cstheme="minorHAnsi"/>
        </w:rPr>
      </w:pPr>
      <w:r w:rsidRPr="00FE39BC">
        <w:rPr>
          <w:rFonts w:cstheme="minorHAnsi"/>
          <w:b/>
        </w:rPr>
        <w:t>KOMMENTAAR (M. Reile):</w:t>
      </w:r>
      <w:r>
        <w:rPr>
          <w:rFonts w:cstheme="minorHAnsi"/>
        </w:rPr>
        <w:t xml:space="preserve"> Eelarve read ja teenused tunduvad kõik olemas olevat.</w:t>
      </w:r>
    </w:p>
    <w:p w:rsidR="00FE39BC" w:rsidRDefault="00FE39BC" w:rsidP="00AA0BC4">
      <w:pPr>
        <w:spacing w:after="0" w:line="240" w:lineRule="auto"/>
        <w:rPr>
          <w:rFonts w:cstheme="minorHAnsi"/>
        </w:rPr>
      </w:pPr>
      <w:r w:rsidRPr="00FE39BC">
        <w:rPr>
          <w:rFonts w:cstheme="minorHAnsi"/>
          <w:b/>
        </w:rPr>
        <w:t>KOMMENTAAR (R. Rand):</w:t>
      </w:r>
      <w:r>
        <w:rPr>
          <w:rFonts w:cstheme="minorHAnsi"/>
        </w:rPr>
        <w:t xml:space="preserve"> Kui on muudatusettepanekuid, siis täiendame!</w:t>
      </w:r>
    </w:p>
    <w:p w:rsidR="004353B3" w:rsidRDefault="004353B3" w:rsidP="00AA0BC4">
      <w:pPr>
        <w:spacing w:after="0" w:line="240" w:lineRule="auto"/>
        <w:rPr>
          <w:rFonts w:cstheme="minorHAnsi"/>
        </w:rPr>
      </w:pPr>
      <w:r w:rsidRPr="004353B3">
        <w:rPr>
          <w:rFonts w:cstheme="minorHAnsi"/>
          <w:b/>
        </w:rPr>
        <w:t>KOMMENTAAR (R. Mandri):</w:t>
      </w:r>
      <w:r>
        <w:rPr>
          <w:rFonts w:cstheme="minorHAnsi"/>
        </w:rPr>
        <w:t xml:space="preserve"> Olemas võiks olla ka projektijuhi kulurida.</w:t>
      </w:r>
    </w:p>
    <w:p w:rsidR="002B054E" w:rsidRDefault="004353B3" w:rsidP="00AA0BC4">
      <w:pPr>
        <w:spacing w:after="0" w:line="240" w:lineRule="auto"/>
        <w:rPr>
          <w:rFonts w:cstheme="minorHAnsi"/>
        </w:rPr>
      </w:pPr>
      <w:r w:rsidRPr="004353B3">
        <w:rPr>
          <w:rFonts w:cstheme="minorHAnsi"/>
          <w:b/>
        </w:rPr>
        <w:t xml:space="preserve">KOMMENTAAR (U. </w:t>
      </w:r>
      <w:proofErr w:type="spellStart"/>
      <w:r w:rsidRPr="004353B3">
        <w:rPr>
          <w:rFonts w:cstheme="minorHAnsi"/>
          <w:b/>
        </w:rPr>
        <w:t>Karlson</w:t>
      </w:r>
      <w:proofErr w:type="spellEnd"/>
      <w:r w:rsidRPr="004353B3">
        <w:rPr>
          <w:rFonts w:cstheme="minorHAnsi"/>
          <w:b/>
        </w:rPr>
        <w:t>):</w:t>
      </w:r>
      <w:r>
        <w:rPr>
          <w:rFonts w:cstheme="minorHAnsi"/>
        </w:rPr>
        <w:t xml:space="preserve"> Arvestame ka projektijuhi kuludega.</w:t>
      </w:r>
    </w:p>
    <w:p w:rsidR="002C3870" w:rsidRDefault="002C3870" w:rsidP="002C3870">
      <w:pPr>
        <w:spacing w:after="0"/>
      </w:pPr>
      <w:r w:rsidRPr="002C3870">
        <w:rPr>
          <w:b/>
        </w:rPr>
        <w:t>ETTEPANEK:</w:t>
      </w:r>
      <w:r>
        <w:t xml:space="preserve"> Võtta teadmiseks.</w:t>
      </w:r>
    </w:p>
    <w:p w:rsidR="002C3870" w:rsidRDefault="002C3870" w:rsidP="002C3870">
      <w:pPr>
        <w:spacing w:after="0"/>
      </w:pPr>
      <w:r w:rsidRPr="002C3870">
        <w:rPr>
          <w:b/>
        </w:rPr>
        <w:t>OTSUSTATI:</w:t>
      </w:r>
      <w:r>
        <w:t xml:space="preserve"> Juhatus võttis info teadmiseks.</w:t>
      </w:r>
    </w:p>
    <w:p w:rsidR="002C3870" w:rsidRDefault="002C3870" w:rsidP="00AA0BC4">
      <w:pPr>
        <w:spacing w:after="0" w:line="240" w:lineRule="auto"/>
        <w:rPr>
          <w:rFonts w:cstheme="minorHAnsi"/>
        </w:rPr>
      </w:pPr>
    </w:p>
    <w:p w:rsidR="002C3870" w:rsidRPr="004353B3" w:rsidRDefault="002C3870" w:rsidP="00AA0BC4">
      <w:pPr>
        <w:spacing w:after="0" w:line="240" w:lineRule="auto"/>
        <w:rPr>
          <w:rFonts w:cstheme="minorHAnsi"/>
        </w:rPr>
      </w:pPr>
    </w:p>
    <w:p w:rsidR="002B054E" w:rsidRPr="002B054E" w:rsidRDefault="002B054E" w:rsidP="002B054E">
      <w:pPr>
        <w:spacing w:line="240" w:lineRule="auto"/>
        <w:rPr>
          <w:rFonts w:cstheme="minorHAnsi"/>
          <w:b/>
        </w:rPr>
      </w:pPr>
      <w:r w:rsidRPr="002B054E">
        <w:rPr>
          <w:rFonts w:cstheme="minorHAnsi"/>
          <w:b/>
        </w:rPr>
        <w:lastRenderedPageBreak/>
        <w:t xml:space="preserve">5. </w:t>
      </w:r>
      <w:proofErr w:type="spellStart"/>
      <w:r w:rsidRPr="002B054E">
        <w:rPr>
          <w:rFonts w:cstheme="minorHAnsi"/>
          <w:b/>
        </w:rPr>
        <w:t>Pp</w:t>
      </w:r>
      <w:proofErr w:type="spellEnd"/>
      <w:r w:rsidRPr="002B054E">
        <w:rPr>
          <w:rFonts w:cstheme="minorHAnsi"/>
          <w:b/>
        </w:rPr>
        <w:tab/>
        <w:t>Eesti Meistrivõistluste korraldamise üldstandardid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</w:rPr>
        <w:t>EMV üldstandardite tegemisel võeti aluseks maantee Euroopa Meistrivõistluste korraldamise juhend ning kohandati vastavalt Eesti oludele. Kõik dokumentides välja toodud reeglid on kooskõlas UCI määrustikuga.</w:t>
      </w:r>
    </w:p>
    <w:p w:rsidR="002B054E" w:rsidRDefault="002B054E" w:rsidP="002B054E">
      <w:pPr>
        <w:spacing w:after="0" w:line="240" w:lineRule="auto"/>
        <w:rPr>
          <w:rFonts w:cstheme="minorHAnsi"/>
        </w:rPr>
      </w:pPr>
    </w:p>
    <w:p w:rsidR="004353B3" w:rsidRDefault="004353B3" w:rsidP="002B054E">
      <w:pPr>
        <w:spacing w:after="0" w:line="240" w:lineRule="auto"/>
        <w:rPr>
          <w:rFonts w:cstheme="minorHAnsi"/>
        </w:rPr>
      </w:pPr>
      <w:r w:rsidRPr="00261B9E">
        <w:rPr>
          <w:rFonts w:cstheme="minorHAnsi"/>
          <w:b/>
        </w:rPr>
        <w:t>KOMMENTAAR</w:t>
      </w:r>
      <w:r w:rsidR="00261B9E" w:rsidRPr="00261B9E">
        <w:rPr>
          <w:rFonts w:cstheme="minorHAnsi"/>
          <w:b/>
        </w:rPr>
        <w:t xml:space="preserve"> (R. Mandri)</w:t>
      </w:r>
      <w:r w:rsidRPr="00261B9E">
        <w:rPr>
          <w:rFonts w:cstheme="minorHAnsi"/>
          <w:b/>
        </w:rPr>
        <w:t xml:space="preserve">: </w:t>
      </w:r>
      <w:r>
        <w:rPr>
          <w:rFonts w:cstheme="minorHAnsi"/>
        </w:rPr>
        <w:t>Maantee distantsid võiksid olla Eesti oludele vastavad vahemikud, mitte maksimaalsed määrad.</w:t>
      </w:r>
    </w:p>
    <w:p w:rsidR="00261B9E" w:rsidRDefault="00261B9E" w:rsidP="002B054E">
      <w:pPr>
        <w:spacing w:after="0" w:line="240" w:lineRule="auto"/>
        <w:rPr>
          <w:rFonts w:cstheme="minorHAnsi"/>
        </w:rPr>
      </w:pPr>
      <w:r w:rsidRPr="00261B9E">
        <w:rPr>
          <w:rFonts w:cstheme="minorHAnsi"/>
          <w:b/>
        </w:rPr>
        <w:t>KOMMENTAAR (R. Rand):</w:t>
      </w:r>
      <w:r>
        <w:rPr>
          <w:rFonts w:cstheme="minorHAnsi"/>
        </w:rPr>
        <w:t xml:space="preserve"> Teen ettepaneku lisada maantee distantside vahemikud ja üldstandardid kinnitada. Järgmine aasta ootame EMV-te korraldajate kommentaare ning ettepanekuid. Iga aasta vaatame standardid uuesti üle.</w:t>
      </w:r>
    </w:p>
    <w:p w:rsid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  <w:b/>
        </w:rPr>
        <w:t>ETTEPANEK:</w:t>
      </w:r>
      <w:r w:rsidRPr="002B054E">
        <w:rPr>
          <w:rFonts w:cstheme="minorHAnsi"/>
        </w:rPr>
        <w:t xml:space="preserve"> Kinnitada EMV korraldamise üldstandardid.</w:t>
      </w:r>
    </w:p>
    <w:p w:rsidR="002B054E" w:rsidRDefault="00261B9E" w:rsidP="002B054E">
      <w:pPr>
        <w:spacing w:after="0" w:line="240" w:lineRule="auto"/>
        <w:rPr>
          <w:rFonts w:cstheme="minorHAnsi"/>
        </w:rPr>
      </w:pPr>
      <w:r w:rsidRPr="00261B9E">
        <w:rPr>
          <w:rFonts w:cstheme="minorHAnsi"/>
          <w:b/>
        </w:rPr>
        <w:t>OTSUSTATI:</w:t>
      </w:r>
      <w:r>
        <w:rPr>
          <w:rFonts w:cstheme="minorHAnsi"/>
        </w:rPr>
        <w:t xml:space="preserve"> Juhatus otsustas üldstandardid kinnitada.</w:t>
      </w:r>
    </w:p>
    <w:p w:rsidR="00261B9E" w:rsidRDefault="00261B9E" w:rsidP="002B054E">
      <w:pPr>
        <w:spacing w:after="0" w:line="240" w:lineRule="auto"/>
        <w:rPr>
          <w:rFonts w:cstheme="minorHAnsi"/>
        </w:rPr>
      </w:pPr>
    </w:p>
    <w:p w:rsidR="002B054E" w:rsidRPr="00E53F9A" w:rsidRDefault="002B054E" w:rsidP="002B054E">
      <w:pPr>
        <w:rPr>
          <w:b/>
        </w:rPr>
      </w:pPr>
      <w:r w:rsidRPr="00E53F9A">
        <w:rPr>
          <w:b/>
        </w:rPr>
        <w:t xml:space="preserve">6. </w:t>
      </w:r>
      <w:proofErr w:type="spellStart"/>
      <w:r w:rsidRPr="00E53F9A">
        <w:rPr>
          <w:b/>
        </w:rPr>
        <w:t>Pp</w:t>
      </w:r>
      <w:proofErr w:type="spellEnd"/>
      <w:r w:rsidRPr="00E53F9A">
        <w:rPr>
          <w:b/>
        </w:rPr>
        <w:tab/>
        <w:t>2019. aasta lõpuürituse korraldamisest</w:t>
      </w:r>
    </w:p>
    <w:p w:rsidR="002B054E" w:rsidRDefault="002B054E" w:rsidP="002B054E">
      <w:pPr>
        <w:spacing w:after="0"/>
      </w:pPr>
      <w:r>
        <w:t xml:space="preserve">EJL hooaja lõpetamine toimub 13. novembril kell 17.00 restoranis Viktoria. </w:t>
      </w:r>
    </w:p>
    <w:p w:rsidR="002B054E" w:rsidRPr="00261B9E" w:rsidRDefault="002B054E" w:rsidP="002B054E">
      <w:pPr>
        <w:spacing w:after="0"/>
        <w:rPr>
          <w:b/>
        </w:rPr>
      </w:pPr>
    </w:p>
    <w:p w:rsidR="002B054E" w:rsidRDefault="002B054E" w:rsidP="002B054E">
      <w:pPr>
        <w:spacing w:after="0"/>
      </w:pPr>
      <w:r w:rsidRPr="00261B9E">
        <w:rPr>
          <w:b/>
        </w:rPr>
        <w:t>ETTEPANEK:</w:t>
      </w:r>
      <w:r>
        <w:t xml:space="preserve"> Vaadata üle külaliste nimekiri ja teha sinna täiendusi/muudatusi, juhul kui keegi oluline isik on välja jäänud.</w:t>
      </w:r>
    </w:p>
    <w:p w:rsidR="00261B9E" w:rsidRDefault="00261B9E" w:rsidP="002B054E">
      <w:pPr>
        <w:spacing w:after="0"/>
      </w:pPr>
      <w:r w:rsidRPr="00261B9E">
        <w:rPr>
          <w:b/>
        </w:rPr>
        <w:t>OTSUSTATI:</w:t>
      </w:r>
      <w:r>
        <w:t xml:space="preserve"> Lisada külaliste nimekirja 2019. ja 2020. aasta EMV-d toetavate omavalitsuste, linnade, valdade juhid. EJL-i büroost saadetakse nimekiri juhatusele veel korra üle vaatamiseks, ettepanekuid oodatakse 11.10.2019.</w:t>
      </w:r>
    </w:p>
    <w:p w:rsidR="00261B9E" w:rsidRDefault="00261B9E" w:rsidP="002B054E">
      <w:pPr>
        <w:spacing w:after="0"/>
      </w:pPr>
    </w:p>
    <w:p w:rsidR="002B054E" w:rsidRPr="002B054E" w:rsidRDefault="002B054E" w:rsidP="002B054E">
      <w:pPr>
        <w:rPr>
          <w:b/>
        </w:rPr>
      </w:pPr>
      <w:r w:rsidRPr="002B054E">
        <w:rPr>
          <w:b/>
        </w:rPr>
        <w:t xml:space="preserve">7. </w:t>
      </w:r>
      <w:proofErr w:type="spellStart"/>
      <w:r w:rsidRPr="002B054E">
        <w:rPr>
          <w:b/>
        </w:rPr>
        <w:t>Pp</w:t>
      </w:r>
      <w:proofErr w:type="spellEnd"/>
      <w:r w:rsidRPr="002B054E">
        <w:rPr>
          <w:b/>
        </w:rPr>
        <w:tab/>
        <w:t>2019. aasta võistlushooaja parimate kinnitamine</w:t>
      </w:r>
    </w:p>
    <w:p w:rsidR="002B054E" w:rsidRDefault="002B054E" w:rsidP="002B054E">
      <w:pPr>
        <w:spacing w:after="0"/>
      </w:pPr>
      <w:r>
        <w:t>4. oktoobril toimus treenerite nõukogu koosolek, kus tehti ettepanek jagada parimate autasud järgmiselt:</w:t>
      </w:r>
    </w:p>
    <w:p w:rsidR="002B054E" w:rsidRDefault="002B054E" w:rsidP="002B054E">
      <w:pPr>
        <w:spacing w:after="0"/>
      </w:pPr>
    </w:p>
    <w:p w:rsidR="002B054E" w:rsidRPr="002B054E" w:rsidRDefault="002B054E" w:rsidP="002B054E">
      <w:pPr>
        <w:spacing w:after="0"/>
        <w:rPr>
          <w:b/>
        </w:rPr>
      </w:pPr>
      <w:r w:rsidRPr="002B054E">
        <w:rPr>
          <w:b/>
        </w:rPr>
        <w:t>Sportlased:</w:t>
      </w:r>
    </w:p>
    <w:p w:rsidR="002B054E" w:rsidRDefault="002B054E" w:rsidP="002B054E">
      <w:pPr>
        <w:spacing w:after="0"/>
      </w:pPr>
      <w:r>
        <w:t xml:space="preserve">Eesti parim sportklassis 2019 – Ivar </w:t>
      </w:r>
      <w:proofErr w:type="spellStart"/>
      <w:r>
        <w:t>Vaab</w:t>
      </w:r>
      <w:proofErr w:type="spellEnd"/>
      <w:r>
        <w:t xml:space="preserve"> (EMV-delt 5 medalit)</w:t>
      </w:r>
      <w:r>
        <w:tab/>
      </w:r>
      <w:r>
        <w:tab/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>Eesti parim Seenior 7 2019 – Ülo Treufeldt (EMV-delt 3 medalit)</w:t>
      </w:r>
      <w:r>
        <w:tab/>
      </w:r>
      <w:r>
        <w:tab/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>Eesti parim Seenior 6 2019 – Anti Oot (EMV-delt 4 medalit)</w:t>
      </w:r>
      <w:r>
        <w:tab/>
      </w:r>
      <w:r>
        <w:tab/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>Eesti parim Seenior 5 2019 – Toomas Viigipuu (EMV-delt 5 medalit)</w:t>
      </w:r>
      <w:r>
        <w:tab/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>Eesti parim Seenior 4 2019 – Jüri Suluste (EMV-delt 5 medalit)</w:t>
      </w:r>
      <w:r>
        <w:tab/>
      </w:r>
      <w:r>
        <w:tab/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>Eesti parim Seenior 3 2019 – Tõnu Ord (EMV – Mitmepäevasõit 1. koht, eraldistart 2. koht, trekilt 5 medalit)</w:t>
      </w:r>
    </w:p>
    <w:p w:rsidR="002B054E" w:rsidRDefault="002B054E" w:rsidP="002B054E">
      <w:pPr>
        <w:spacing w:after="0"/>
      </w:pPr>
      <w:r>
        <w:t>Eesti parim Seenior 2 2019 – Tarmo Mõttus (EM olümpiakross 4. koht)</w:t>
      </w:r>
      <w:r>
        <w:tab/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 xml:space="preserve">Eesti parim Seenior 1 2019 – Vahur Valvas (EMV – </w:t>
      </w:r>
      <w:proofErr w:type="spellStart"/>
      <w:r>
        <w:t>krit</w:t>
      </w:r>
      <w:proofErr w:type="spellEnd"/>
      <w:r>
        <w:t xml:space="preserve"> 3. koht, grupisõit 2. koht, eraldistart 3. koht</w:t>
      </w:r>
      <w:r>
        <w:tab/>
      </w:r>
    </w:p>
    <w:p w:rsidR="002B054E" w:rsidRDefault="002B054E" w:rsidP="002B054E">
      <w:pPr>
        <w:spacing w:after="0"/>
      </w:pPr>
      <w:r>
        <w:t xml:space="preserve">Eesti parim naisseenior 2019 – </w:t>
      </w:r>
      <w:proofErr w:type="spellStart"/>
      <w:r>
        <w:t>Eike</w:t>
      </w:r>
      <w:proofErr w:type="spellEnd"/>
      <w:r>
        <w:t xml:space="preserve"> Sild-Neeme (EMV eraldistart 1. koht, MM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eraldistart 16. koht)</w:t>
      </w:r>
    </w:p>
    <w:p w:rsidR="002B054E" w:rsidRDefault="002B054E" w:rsidP="002B054E">
      <w:pPr>
        <w:spacing w:after="0"/>
      </w:pPr>
      <w:r>
        <w:t xml:space="preserve">Eesti parim neiu 2019 – Laura </w:t>
      </w:r>
      <w:proofErr w:type="spellStart"/>
      <w:r>
        <w:t>Lizette</w:t>
      </w:r>
      <w:proofErr w:type="spellEnd"/>
      <w:r>
        <w:t xml:space="preserve"> Sander (Noorte Olümpia päevad 3. koht)</w:t>
      </w:r>
      <w:r>
        <w:tab/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>Eesti parim noormees 2019 – Madis Mihkels (Noorte Olümpia päevad kaks 1. kohta)</w:t>
      </w:r>
    </w:p>
    <w:p w:rsidR="002B054E" w:rsidRDefault="002B054E" w:rsidP="002B054E">
      <w:pPr>
        <w:spacing w:after="0"/>
      </w:pPr>
      <w:r>
        <w:t>Eesti parim naisjuunior 2019 – Kristel Sandra Soonik (EM treki punktisõit 6. koht)</w:t>
      </w:r>
    </w:p>
    <w:p w:rsidR="002B054E" w:rsidRDefault="002B054E" w:rsidP="002B054E">
      <w:pPr>
        <w:spacing w:after="0"/>
      </w:pPr>
      <w:r>
        <w:t>Eesti parim meesjuunior 2019 – Gleb Karpenko (EM eraldistart 5. koht)</w:t>
      </w:r>
      <w:r>
        <w:tab/>
      </w:r>
      <w:r>
        <w:tab/>
      </w:r>
    </w:p>
    <w:p w:rsidR="002B054E" w:rsidRDefault="002B054E" w:rsidP="002B054E">
      <w:pPr>
        <w:spacing w:after="0"/>
      </w:pPr>
      <w:r>
        <w:t xml:space="preserve">Eesti parim MU meesrattur 2019 – Rait </w:t>
      </w:r>
      <w:proofErr w:type="spellStart"/>
      <w:r>
        <w:t>Ärm</w:t>
      </w:r>
      <w:proofErr w:type="spellEnd"/>
      <w:r>
        <w:t xml:space="preserve"> (EM-i 3. koht)</w:t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>Eesti parim NU naisrattur 2019 – Mari-Liis Mõttus (MM olümpiakross 13. koht)</w:t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 xml:space="preserve">Eesti parim naisrattur 2019 – </w:t>
      </w:r>
      <w:proofErr w:type="spellStart"/>
      <w:r>
        <w:t>Janika</w:t>
      </w:r>
      <w:proofErr w:type="spellEnd"/>
      <w:r>
        <w:t xml:space="preserve"> Lõiv (EM olümpiakross 9. koht, MM olümpiakross 23. koht)</w:t>
      </w:r>
    </w:p>
    <w:p w:rsidR="002B054E" w:rsidRDefault="002B054E" w:rsidP="002B054E">
      <w:pPr>
        <w:spacing w:after="0"/>
      </w:pPr>
      <w:r>
        <w:t>Eesti parim meesrattur 2019 – Alo Jakin (Euroopa Mängude grupisõit 2. koht)</w:t>
      </w:r>
      <w:r>
        <w:tab/>
      </w:r>
      <w:r>
        <w:tab/>
      </w:r>
    </w:p>
    <w:p w:rsidR="002B054E" w:rsidRDefault="002B054E" w:rsidP="002B054E">
      <w:pPr>
        <w:spacing w:after="0"/>
      </w:pPr>
      <w:r>
        <w:t xml:space="preserve">Tõusev täht 2019 – Paula Palmiste (BMX G8 MM </w:t>
      </w:r>
      <w:proofErr w:type="spellStart"/>
      <w:r>
        <w:t>Challenge</w:t>
      </w:r>
      <w:proofErr w:type="spellEnd"/>
      <w:r>
        <w:t xml:space="preserve"> 3. koht, EM </w:t>
      </w:r>
      <w:proofErr w:type="spellStart"/>
      <w:r>
        <w:t>Challenge</w:t>
      </w:r>
      <w:proofErr w:type="spellEnd"/>
      <w:r>
        <w:t xml:space="preserve"> 5. koht)</w:t>
      </w:r>
    </w:p>
    <w:p w:rsidR="002B054E" w:rsidRDefault="002B054E" w:rsidP="002B054E">
      <w:pPr>
        <w:spacing w:after="0"/>
      </w:pPr>
    </w:p>
    <w:p w:rsidR="002B054E" w:rsidRPr="002B054E" w:rsidRDefault="002B054E" w:rsidP="002B054E">
      <w:pPr>
        <w:spacing w:after="0"/>
        <w:rPr>
          <w:b/>
        </w:rPr>
      </w:pPr>
      <w:r>
        <w:rPr>
          <w:b/>
        </w:rPr>
        <w:t>Klubi:</w:t>
      </w:r>
      <w:r>
        <w:tab/>
      </w:r>
    </w:p>
    <w:p w:rsidR="002B054E" w:rsidRDefault="002B054E" w:rsidP="002B054E">
      <w:pPr>
        <w:spacing w:after="0"/>
      </w:pPr>
      <w:r>
        <w:t>Eesti parim noorteklubi 2019 – Kalevi Jalgrattakool</w:t>
      </w:r>
      <w:r>
        <w:tab/>
      </w:r>
    </w:p>
    <w:p w:rsidR="002B054E" w:rsidRDefault="002B054E" w:rsidP="002B054E">
      <w:pPr>
        <w:spacing w:after="0"/>
      </w:pPr>
      <w:r>
        <w:t>Eesti parim klubi absoluutarvestuses 2019 – Kalevi Jalgrattakool</w:t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lastRenderedPageBreak/>
        <w:t>Eesti parim maanteeklubi 2019 – CFC Spordiklubi</w:t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>Eesti parim maastikuklubi 2019 – Hawaii Express</w:t>
      </w:r>
      <w:r>
        <w:tab/>
      </w:r>
      <w:r>
        <w:tab/>
      </w:r>
    </w:p>
    <w:p w:rsidR="002B054E" w:rsidRDefault="002B054E" w:rsidP="002B054E">
      <w:pPr>
        <w:spacing w:after="0"/>
      </w:pPr>
      <w:r>
        <w:t xml:space="preserve">Eesti parim BMX klubi 2019 – Spordiklubi </w:t>
      </w:r>
      <w:proofErr w:type="spellStart"/>
      <w:r>
        <w:t>Velo</w:t>
      </w:r>
      <w:proofErr w:type="spellEnd"/>
      <w:r>
        <w:tab/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>Eesti parim treki klubi 2019 – Kalevi Jalgrattakool</w:t>
      </w:r>
      <w:r>
        <w:tab/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ab/>
      </w:r>
      <w:r>
        <w:tab/>
      </w:r>
      <w:r>
        <w:tab/>
      </w:r>
    </w:p>
    <w:p w:rsidR="002B054E" w:rsidRPr="002B054E" w:rsidRDefault="002B054E" w:rsidP="002B054E">
      <w:pPr>
        <w:spacing w:after="0"/>
        <w:rPr>
          <w:b/>
        </w:rPr>
      </w:pPr>
      <w:r w:rsidRPr="002B054E">
        <w:rPr>
          <w:b/>
        </w:rPr>
        <w:t>Treener:</w:t>
      </w:r>
    </w:p>
    <w:p w:rsidR="002B054E" w:rsidRDefault="002B054E" w:rsidP="002B054E">
      <w:pPr>
        <w:spacing w:after="0"/>
      </w:pPr>
      <w:r>
        <w:t>Eesti parim jalgrattatreener 2019 – Rene Mandri</w:t>
      </w:r>
      <w:r>
        <w:tab/>
      </w:r>
      <w:r>
        <w:tab/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  <w:r>
        <w:t>Eesti parim jalgrattaspordi noortetreener 2019 – Andri Lebedev</w:t>
      </w:r>
    </w:p>
    <w:p w:rsidR="002B054E" w:rsidRDefault="002B054E" w:rsidP="002B054E">
      <w:pPr>
        <w:spacing w:after="0"/>
      </w:pPr>
    </w:p>
    <w:p w:rsidR="002B054E" w:rsidRPr="002B054E" w:rsidRDefault="002B054E" w:rsidP="002B054E">
      <w:pPr>
        <w:spacing w:after="0"/>
        <w:rPr>
          <w:b/>
        </w:rPr>
      </w:pPr>
      <w:r w:rsidRPr="002B054E">
        <w:rPr>
          <w:b/>
        </w:rPr>
        <w:t>Kohtunikud:</w:t>
      </w:r>
    </w:p>
    <w:p w:rsidR="002B054E" w:rsidRDefault="002B054E" w:rsidP="002B054E">
      <w:pPr>
        <w:spacing w:after="0"/>
      </w:pPr>
      <w:r>
        <w:t>Eesti aktiivseim kohtunik 2019 – Pait Peri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54E" w:rsidRDefault="002B054E" w:rsidP="002B054E">
      <w:pPr>
        <w:spacing w:after="0"/>
      </w:pPr>
    </w:p>
    <w:p w:rsidR="00BD4BDD" w:rsidRDefault="00261B9E" w:rsidP="002B054E">
      <w:pPr>
        <w:spacing w:after="0"/>
      </w:pPr>
      <w:r w:rsidRPr="00261B9E">
        <w:rPr>
          <w:b/>
        </w:rPr>
        <w:t>KOMMENTAAR (R. Mandri):</w:t>
      </w:r>
      <w:r>
        <w:t xml:space="preserve"> Treenerite nõukogu teeb ettepaneku parimad noorsportlased välja kutsuda koos oma juhendajaga.</w:t>
      </w:r>
    </w:p>
    <w:p w:rsidR="002B054E" w:rsidRDefault="002B054E" w:rsidP="002B054E">
      <w:pPr>
        <w:spacing w:after="0"/>
      </w:pPr>
      <w:r w:rsidRPr="002B054E">
        <w:rPr>
          <w:b/>
        </w:rPr>
        <w:t>ETTEPANEK:</w:t>
      </w:r>
      <w:r>
        <w:t xml:space="preserve"> Kinnitada 2019. aasta parimad.</w:t>
      </w:r>
      <w:r w:rsidR="00805EA4">
        <w:t xml:space="preserve"> Korraldada r</w:t>
      </w:r>
      <w:r w:rsidR="00BD4BDD">
        <w:t>ahva lemmiku valimine.</w:t>
      </w:r>
    </w:p>
    <w:p w:rsidR="00BD4BDD" w:rsidRDefault="00BD4BDD" w:rsidP="002B054E">
      <w:pPr>
        <w:spacing w:after="0"/>
      </w:pPr>
      <w:r w:rsidRPr="00BD4BDD">
        <w:rPr>
          <w:b/>
        </w:rPr>
        <w:t>OTSUSTATI:</w:t>
      </w:r>
      <w:r>
        <w:t xml:space="preserve"> Juhatus otsustas kinnitada 2019. aasta parimad. Rahva lemmiku valimise korraldamisega hakkavad tegelema Sander Maasing ja </w:t>
      </w:r>
      <w:proofErr w:type="spellStart"/>
      <w:r>
        <w:t>Reti</w:t>
      </w:r>
      <w:proofErr w:type="spellEnd"/>
      <w:r>
        <w:t xml:space="preserve"> </w:t>
      </w:r>
      <w:proofErr w:type="spellStart"/>
      <w:r>
        <w:t>Meema</w:t>
      </w:r>
      <w:proofErr w:type="spellEnd"/>
      <w:r>
        <w:t>. Parimad noorsportlased kutsutakse auhindade jagamisel välja koos juhendajaga.</w:t>
      </w:r>
    </w:p>
    <w:p w:rsidR="002B054E" w:rsidRDefault="002B054E" w:rsidP="002B054E">
      <w:pPr>
        <w:spacing w:after="0" w:line="240" w:lineRule="auto"/>
        <w:rPr>
          <w:rFonts w:cstheme="minorHAnsi"/>
        </w:rPr>
      </w:pPr>
    </w:p>
    <w:p w:rsidR="002B054E" w:rsidRPr="00A4153C" w:rsidRDefault="002B054E" w:rsidP="00A4153C">
      <w:pPr>
        <w:spacing w:line="240" w:lineRule="auto"/>
        <w:rPr>
          <w:rFonts w:cstheme="minorHAnsi"/>
          <w:b/>
        </w:rPr>
      </w:pPr>
      <w:r w:rsidRPr="00A4153C">
        <w:rPr>
          <w:rFonts w:cstheme="minorHAnsi"/>
          <w:b/>
        </w:rPr>
        <w:t xml:space="preserve">8. </w:t>
      </w:r>
      <w:proofErr w:type="spellStart"/>
      <w:r w:rsidRPr="00A4153C">
        <w:rPr>
          <w:rFonts w:cstheme="minorHAnsi"/>
          <w:b/>
        </w:rPr>
        <w:t>Pp</w:t>
      </w:r>
      <w:proofErr w:type="spellEnd"/>
      <w:r w:rsidRPr="00A4153C">
        <w:rPr>
          <w:rFonts w:cstheme="minorHAnsi"/>
          <w:b/>
        </w:rPr>
        <w:t>.  Hinnang koondise osalemisele MTB maailmameistrivõistlustel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</w:rPr>
        <w:t>Maailma Meistrivõistlused XCO/DHI 28.08-01.09 Mont-Saint-Anne, Kanada.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</w:p>
    <w:p w:rsidR="002B054E" w:rsidRPr="002B054E" w:rsidRDefault="00BD4BDD" w:rsidP="002B054E">
      <w:pPr>
        <w:spacing w:after="0" w:line="240" w:lineRule="auto"/>
        <w:rPr>
          <w:rFonts w:cstheme="minorHAnsi"/>
        </w:rPr>
      </w:pPr>
      <w:r>
        <w:rPr>
          <w:rFonts w:cstheme="minorHAnsi"/>
        </w:rPr>
        <w:t>Koondise koosseis ja tulemused: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</w:rPr>
        <w:t>Sportlased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</w:rPr>
        <w:t>Martin Loo (ME) koht-42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proofErr w:type="spellStart"/>
      <w:r w:rsidRPr="002B054E">
        <w:rPr>
          <w:rFonts w:cstheme="minorHAnsi"/>
        </w:rPr>
        <w:t>Janika</w:t>
      </w:r>
      <w:proofErr w:type="spellEnd"/>
      <w:r w:rsidRPr="002B054E">
        <w:rPr>
          <w:rFonts w:cstheme="minorHAnsi"/>
        </w:rPr>
        <w:t xml:space="preserve"> Lõiv (NE) koht-23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</w:rPr>
        <w:t>Mari-Liis Mõttus (NU) koht-13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proofErr w:type="spellStart"/>
      <w:r w:rsidRPr="002B054E">
        <w:rPr>
          <w:rFonts w:cstheme="minorHAnsi"/>
        </w:rPr>
        <w:t>Juho</w:t>
      </w:r>
      <w:proofErr w:type="spellEnd"/>
      <w:r w:rsidRPr="002B054E">
        <w:rPr>
          <w:rFonts w:cstheme="minorHAnsi"/>
        </w:rPr>
        <w:t xml:space="preserve"> Mattus (DHI ME) koht koht-62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</w:rPr>
        <w:t>Robert Johanson (DHI MJ) koht-42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</w:rPr>
        <w:t>Abilised</w:t>
      </w:r>
    </w:p>
    <w:p w:rsidR="002B054E" w:rsidRPr="002B054E" w:rsidRDefault="00A4153C" w:rsidP="002B054E">
      <w:pPr>
        <w:spacing w:after="0" w:line="240" w:lineRule="auto"/>
        <w:rPr>
          <w:rFonts w:cstheme="minorHAnsi"/>
        </w:rPr>
      </w:pPr>
      <w:r>
        <w:rPr>
          <w:rFonts w:cstheme="minorHAnsi"/>
        </w:rPr>
        <w:t>Heiki Lomp - treen</w:t>
      </w:r>
      <w:r w:rsidR="002B054E" w:rsidRPr="002B054E">
        <w:rPr>
          <w:rFonts w:cstheme="minorHAnsi"/>
        </w:rPr>
        <w:t>er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</w:rPr>
        <w:t>Urmas Lõiv - treener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</w:rPr>
        <w:t>Karmen Reinpõld - treener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</w:rPr>
        <w:t xml:space="preserve">Kristjan </w:t>
      </w:r>
      <w:r w:rsidR="00A4153C">
        <w:rPr>
          <w:rFonts w:cstheme="minorHAnsi"/>
        </w:rPr>
        <w:t xml:space="preserve">Sepp </w:t>
      </w:r>
      <w:r w:rsidRPr="002B054E">
        <w:rPr>
          <w:rFonts w:cstheme="minorHAnsi"/>
        </w:rPr>
        <w:t xml:space="preserve">- (DHI </w:t>
      </w:r>
      <w:proofErr w:type="spellStart"/>
      <w:r w:rsidRPr="002B054E">
        <w:rPr>
          <w:rFonts w:cstheme="minorHAnsi"/>
        </w:rPr>
        <w:t>manager</w:t>
      </w:r>
      <w:proofErr w:type="spellEnd"/>
      <w:r w:rsidRPr="002B054E">
        <w:rPr>
          <w:rFonts w:cstheme="minorHAnsi"/>
        </w:rPr>
        <w:t>)</w:t>
      </w:r>
    </w:p>
    <w:p w:rsidR="002B054E" w:rsidRPr="002B054E" w:rsidRDefault="002B054E" w:rsidP="002B054E">
      <w:pPr>
        <w:spacing w:after="0" w:line="240" w:lineRule="auto"/>
        <w:rPr>
          <w:rFonts w:cstheme="minorHAnsi"/>
        </w:rPr>
      </w:pPr>
    </w:p>
    <w:p w:rsidR="002B054E" w:rsidRDefault="002B054E" w:rsidP="002B054E">
      <w:pPr>
        <w:spacing w:after="0" w:line="240" w:lineRule="auto"/>
        <w:rPr>
          <w:rFonts w:cstheme="minorHAnsi"/>
        </w:rPr>
      </w:pPr>
      <w:r w:rsidRPr="002B054E">
        <w:rPr>
          <w:rFonts w:cstheme="minorHAnsi"/>
        </w:rPr>
        <w:t xml:space="preserve">Täpsema hinnangu koondise osavõtule </w:t>
      </w:r>
      <w:proofErr w:type="spellStart"/>
      <w:r w:rsidRPr="002B054E">
        <w:rPr>
          <w:rFonts w:cstheme="minorHAnsi"/>
        </w:rPr>
        <w:t>MM-st</w:t>
      </w:r>
      <w:proofErr w:type="spellEnd"/>
      <w:r w:rsidRPr="002B054E">
        <w:rPr>
          <w:rFonts w:cstheme="minorHAnsi"/>
        </w:rPr>
        <w:t xml:space="preserve"> </w:t>
      </w:r>
      <w:r w:rsidR="00BD4BDD">
        <w:rPr>
          <w:rFonts w:cstheme="minorHAnsi"/>
        </w:rPr>
        <w:t>andis</w:t>
      </w:r>
      <w:r w:rsidRPr="002B054E">
        <w:rPr>
          <w:rFonts w:cstheme="minorHAnsi"/>
        </w:rPr>
        <w:t xml:space="preserve"> koosoleku käigus </w:t>
      </w:r>
      <w:r w:rsidR="00BD4BDD">
        <w:rPr>
          <w:rFonts w:cstheme="minorHAnsi"/>
        </w:rPr>
        <w:t xml:space="preserve">Karmen Reinpõld ja </w:t>
      </w:r>
      <w:r w:rsidRPr="002B054E">
        <w:rPr>
          <w:rFonts w:cstheme="minorHAnsi"/>
        </w:rPr>
        <w:t>Sulev Lipp.</w:t>
      </w:r>
    </w:p>
    <w:p w:rsidR="00BD4BDD" w:rsidRDefault="00BD4BDD" w:rsidP="002B054E">
      <w:pPr>
        <w:spacing w:after="0" w:line="240" w:lineRule="auto"/>
        <w:rPr>
          <w:rFonts w:cstheme="minorHAnsi"/>
        </w:rPr>
      </w:pPr>
    </w:p>
    <w:p w:rsidR="00BD4BDD" w:rsidRDefault="00BD4BDD" w:rsidP="002B054E">
      <w:pPr>
        <w:spacing w:after="0" w:line="240" w:lineRule="auto"/>
        <w:rPr>
          <w:rFonts w:cstheme="minorHAnsi"/>
        </w:rPr>
      </w:pPr>
      <w:r w:rsidRPr="00BD4BDD">
        <w:rPr>
          <w:rFonts w:cstheme="minorHAnsi"/>
          <w:b/>
        </w:rPr>
        <w:t xml:space="preserve">KOMMENTAAR (K. Reinpõld): </w:t>
      </w:r>
      <w:r>
        <w:rPr>
          <w:rFonts w:cstheme="minorHAnsi"/>
        </w:rPr>
        <w:t xml:space="preserve">Mari-Liis Mõttus tegi MM-il oma tulemuse ära. </w:t>
      </w:r>
      <w:proofErr w:type="spellStart"/>
      <w:r>
        <w:rPr>
          <w:rFonts w:cstheme="minorHAnsi"/>
        </w:rPr>
        <w:t>Janika</w:t>
      </w:r>
      <w:proofErr w:type="spellEnd"/>
      <w:r>
        <w:rPr>
          <w:rFonts w:cstheme="minorHAnsi"/>
        </w:rPr>
        <w:t xml:space="preserve"> Lõivu koht oli pettumus – rada oli raske ja tehniline. Janikale lootsime kohta TOP</w:t>
      </w:r>
      <w:r w:rsidR="0006699D">
        <w:rPr>
          <w:rFonts w:cstheme="minorHAnsi"/>
        </w:rPr>
        <w:t xml:space="preserve"> </w:t>
      </w:r>
      <w:r>
        <w:rPr>
          <w:rFonts w:cstheme="minorHAnsi"/>
        </w:rPr>
        <w:t xml:space="preserve">15-es. </w:t>
      </w:r>
    </w:p>
    <w:p w:rsidR="00BD4BDD" w:rsidRDefault="00BD4BDD" w:rsidP="002B054E">
      <w:pPr>
        <w:spacing w:after="0" w:line="240" w:lineRule="auto"/>
        <w:rPr>
          <w:rFonts w:cstheme="minorHAnsi"/>
        </w:rPr>
      </w:pPr>
      <w:r w:rsidRPr="00BD4BDD">
        <w:rPr>
          <w:rFonts w:cstheme="minorHAnsi"/>
          <w:b/>
        </w:rPr>
        <w:t>KOMMENTAAR (S. Lipp):</w:t>
      </w:r>
      <w:r>
        <w:rPr>
          <w:rFonts w:cstheme="minorHAnsi"/>
        </w:rPr>
        <w:t xml:space="preserve"> Olümpia reitingus on punktide vahed naistel väga väikesed ja iga punkt on arvel.</w:t>
      </w:r>
    </w:p>
    <w:p w:rsidR="00BD4BDD" w:rsidRDefault="00BD4BDD" w:rsidP="002B054E">
      <w:pPr>
        <w:spacing w:after="0" w:line="240" w:lineRule="auto"/>
        <w:rPr>
          <w:rFonts w:cstheme="minorHAnsi"/>
        </w:rPr>
      </w:pPr>
      <w:r w:rsidRPr="00BD4BDD">
        <w:rPr>
          <w:rFonts w:cstheme="minorHAnsi"/>
          <w:b/>
        </w:rPr>
        <w:t>KOMMENTAAR (K. Reinpõld):</w:t>
      </w:r>
      <w:r>
        <w:rPr>
          <w:rFonts w:cstheme="minorHAnsi"/>
        </w:rPr>
        <w:t xml:space="preserve"> Peale MM-i käisid tüdrukud erinevatel võistlustel, kus koguti 220 punkti. Hetkel on naised olümpia reitingus 20. kohal.</w:t>
      </w:r>
    </w:p>
    <w:p w:rsidR="00BD4BDD" w:rsidRPr="002B054E" w:rsidRDefault="00BD4BDD" w:rsidP="002B054E">
      <w:pPr>
        <w:spacing w:after="0" w:line="240" w:lineRule="auto"/>
        <w:rPr>
          <w:rFonts w:cstheme="minorHAnsi"/>
        </w:rPr>
      </w:pPr>
      <w:r w:rsidRPr="00BD4BDD">
        <w:rPr>
          <w:rFonts w:cstheme="minorHAnsi"/>
          <w:b/>
        </w:rPr>
        <w:t>KOMMENTAAR (R. Rand):</w:t>
      </w:r>
      <w:r>
        <w:rPr>
          <w:rFonts w:cstheme="minorHAnsi"/>
        </w:rPr>
        <w:t xml:space="preserve"> Järgmisel koosolekul räägime üldisemalt XCO ja maantee tulevikust.</w:t>
      </w:r>
    </w:p>
    <w:p w:rsidR="002C3870" w:rsidRDefault="002C3870" w:rsidP="002C3870">
      <w:pPr>
        <w:spacing w:after="0"/>
      </w:pPr>
      <w:r w:rsidRPr="002C3870">
        <w:rPr>
          <w:b/>
        </w:rPr>
        <w:t>ETTEPANEK:</w:t>
      </w:r>
      <w:r>
        <w:t xml:space="preserve"> Võtta teadmiseks.</w:t>
      </w:r>
    </w:p>
    <w:p w:rsidR="002B054E" w:rsidRPr="0006699D" w:rsidRDefault="002C3870" w:rsidP="0006699D">
      <w:pPr>
        <w:spacing w:after="0"/>
      </w:pPr>
      <w:r w:rsidRPr="002C3870">
        <w:rPr>
          <w:b/>
        </w:rPr>
        <w:t>OTSUSTATI:</w:t>
      </w:r>
      <w:r>
        <w:t xml:space="preserve"> Juhatus võttis info teadmiseks.</w:t>
      </w:r>
    </w:p>
    <w:p w:rsidR="00083FCD" w:rsidRDefault="00083FCD" w:rsidP="002B054E">
      <w:pPr>
        <w:spacing w:after="0" w:line="240" w:lineRule="auto"/>
        <w:rPr>
          <w:rFonts w:cstheme="minorHAnsi"/>
        </w:rPr>
      </w:pPr>
    </w:p>
    <w:p w:rsidR="00083FCD" w:rsidRPr="00083FCD" w:rsidRDefault="00083FCD" w:rsidP="00083FCD">
      <w:pPr>
        <w:spacing w:line="240" w:lineRule="auto"/>
        <w:rPr>
          <w:rFonts w:cstheme="minorHAnsi"/>
          <w:b/>
        </w:rPr>
      </w:pPr>
      <w:r w:rsidRPr="00083FCD">
        <w:rPr>
          <w:rFonts w:cstheme="minorHAnsi"/>
          <w:b/>
        </w:rPr>
        <w:t xml:space="preserve">9. </w:t>
      </w:r>
      <w:proofErr w:type="spellStart"/>
      <w:r w:rsidRPr="00083FCD">
        <w:rPr>
          <w:rFonts w:cstheme="minorHAnsi"/>
          <w:b/>
        </w:rPr>
        <w:t>Pp</w:t>
      </w:r>
      <w:proofErr w:type="spellEnd"/>
      <w:r w:rsidRPr="00083FCD">
        <w:rPr>
          <w:rFonts w:cstheme="minorHAnsi"/>
          <w:b/>
        </w:rPr>
        <w:tab/>
        <w:t>Hinnang koondise osalemisele maa</w:t>
      </w:r>
      <w:r>
        <w:rPr>
          <w:rFonts w:cstheme="minorHAnsi"/>
          <w:b/>
        </w:rPr>
        <w:t>nteesõidu maailmameistrivõistel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Maantees</w:t>
      </w:r>
      <w:r w:rsidR="00DB686B">
        <w:rPr>
          <w:rFonts w:cstheme="minorHAnsi"/>
        </w:rPr>
        <w:t>õidu MM-il 22.-29. septembril Y</w:t>
      </w:r>
      <w:r w:rsidRPr="00083FCD">
        <w:rPr>
          <w:rFonts w:cstheme="minorHAnsi"/>
        </w:rPr>
        <w:t>orkshire, Inglismaal.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lastRenderedPageBreak/>
        <w:t>Koondise koosseis ja tulemused: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Sportlased: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 xml:space="preserve">MJ – eraldistart 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Henri Treimuth  koht - 16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 xml:space="preserve">Artjom </w:t>
      </w:r>
      <w:proofErr w:type="spellStart"/>
      <w:r w:rsidRPr="00083FCD">
        <w:rPr>
          <w:rFonts w:cstheme="minorHAnsi"/>
        </w:rPr>
        <w:t>Mirzojev</w:t>
      </w:r>
      <w:proofErr w:type="spellEnd"/>
      <w:r w:rsidRPr="00083FCD">
        <w:rPr>
          <w:rFonts w:cstheme="minorHAnsi"/>
        </w:rPr>
        <w:t xml:space="preserve"> koht - 22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MJ – grupisõit</w:t>
      </w:r>
      <w:r w:rsidRPr="00083FCD">
        <w:rPr>
          <w:rFonts w:cstheme="minorHAnsi"/>
        </w:rPr>
        <w:tab/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Henri Treimuth koht - 33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Joonas Kurits koht - 57</w:t>
      </w:r>
      <w:r w:rsidRPr="00083FCD">
        <w:rPr>
          <w:rFonts w:cstheme="minorHAnsi"/>
        </w:rPr>
        <w:tab/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 xml:space="preserve">Artjom </w:t>
      </w:r>
      <w:proofErr w:type="spellStart"/>
      <w:r w:rsidRPr="00083FCD">
        <w:rPr>
          <w:rFonts w:cstheme="minorHAnsi"/>
        </w:rPr>
        <w:t>Mirzojev</w:t>
      </w:r>
      <w:proofErr w:type="spellEnd"/>
      <w:r w:rsidRPr="00083FCD">
        <w:rPr>
          <w:rFonts w:cstheme="minorHAnsi"/>
        </w:rPr>
        <w:t xml:space="preserve"> koht - katkestas</w:t>
      </w:r>
      <w:r w:rsidRPr="00083FCD">
        <w:rPr>
          <w:rFonts w:cstheme="minorHAnsi"/>
        </w:rPr>
        <w:tab/>
      </w:r>
      <w:r w:rsidRPr="00083FCD">
        <w:rPr>
          <w:rFonts w:cstheme="minorHAnsi"/>
        </w:rPr>
        <w:tab/>
      </w:r>
      <w:r w:rsidRPr="00083FCD">
        <w:rPr>
          <w:rFonts w:cstheme="minorHAnsi"/>
        </w:rPr>
        <w:tab/>
      </w:r>
      <w:r w:rsidRPr="00083FCD">
        <w:rPr>
          <w:rFonts w:cstheme="minorHAnsi"/>
        </w:rPr>
        <w:tab/>
      </w:r>
      <w:r w:rsidRPr="00083FCD">
        <w:rPr>
          <w:rFonts w:cstheme="minorHAnsi"/>
        </w:rPr>
        <w:tab/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 xml:space="preserve">MU23 – grupisõit 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Markus Pajur koht - 54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Siim Kiskonen koht  - 63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Karl Patrick Lauk koht - katkestas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 xml:space="preserve">ME – eraldistart (2 kohta) 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Tanel Kangert  koht - 7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ME – grupisõit</w:t>
      </w:r>
      <w:r w:rsidRPr="00083FCD">
        <w:rPr>
          <w:rFonts w:cstheme="minorHAnsi"/>
        </w:rPr>
        <w:tab/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Tanel Kangert</w:t>
      </w:r>
      <w:r w:rsidRPr="00083FCD">
        <w:rPr>
          <w:rFonts w:cstheme="minorHAnsi"/>
        </w:rPr>
        <w:tab/>
        <w:t>koht - katkestas</w:t>
      </w:r>
      <w:r w:rsidRPr="00083FCD">
        <w:rPr>
          <w:rFonts w:cstheme="minorHAnsi"/>
        </w:rPr>
        <w:tab/>
      </w:r>
      <w:r w:rsidRPr="00083FCD">
        <w:rPr>
          <w:rFonts w:cstheme="minorHAnsi"/>
        </w:rPr>
        <w:tab/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Rein Taaramäe koht - katkestas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Alo Jakin koht - katkestas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Mihkel Räim koht – katkestas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NE –grupisõit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Mae Lang koht  - katkestas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Taustajõud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Jaan Kirsipuu - treener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Rene Mandri - treener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Martti Alesmaa - mehaanik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proofErr w:type="spellStart"/>
      <w:r w:rsidRPr="00083FCD">
        <w:rPr>
          <w:rFonts w:cstheme="minorHAnsi"/>
        </w:rPr>
        <w:t>Jorgen</w:t>
      </w:r>
      <w:proofErr w:type="spellEnd"/>
      <w:r w:rsidRPr="00083FCD">
        <w:rPr>
          <w:rFonts w:cstheme="minorHAnsi"/>
        </w:rPr>
        <w:t xml:space="preserve"> Nirgi – massöör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 xml:space="preserve">Urmas </w:t>
      </w:r>
      <w:proofErr w:type="spellStart"/>
      <w:r w:rsidRPr="00083FCD">
        <w:rPr>
          <w:rFonts w:cstheme="minorHAnsi"/>
        </w:rPr>
        <w:t>Karlson</w:t>
      </w:r>
      <w:proofErr w:type="spellEnd"/>
      <w:r w:rsidRPr="00083FCD">
        <w:rPr>
          <w:rFonts w:cstheme="minorHAnsi"/>
        </w:rPr>
        <w:t xml:space="preserve"> – abiline</w:t>
      </w:r>
    </w:p>
    <w:p w:rsidR="00083FCD" w:rsidRPr="00083FCD" w:rsidRDefault="00083FCD" w:rsidP="00083FCD">
      <w:pPr>
        <w:spacing w:after="0" w:line="240" w:lineRule="auto"/>
        <w:rPr>
          <w:rFonts w:cstheme="minorHAnsi"/>
        </w:rPr>
      </w:pPr>
    </w:p>
    <w:p w:rsidR="00825ED2" w:rsidRDefault="00083FCD" w:rsidP="00825ED2">
      <w:pPr>
        <w:spacing w:after="0" w:line="240" w:lineRule="auto"/>
        <w:rPr>
          <w:rFonts w:cstheme="minorHAnsi"/>
        </w:rPr>
      </w:pPr>
      <w:r w:rsidRPr="00083FCD">
        <w:rPr>
          <w:rFonts w:cstheme="minorHAnsi"/>
        </w:rPr>
        <w:t>Täpsema hinnangu koondis</w:t>
      </w:r>
      <w:r w:rsidR="00BD4BDD">
        <w:rPr>
          <w:rFonts w:cstheme="minorHAnsi"/>
        </w:rPr>
        <w:t>e osavõtule maanteesõidu MM- l andis</w:t>
      </w:r>
      <w:r w:rsidRPr="00083FCD">
        <w:rPr>
          <w:rFonts w:cstheme="minorHAnsi"/>
        </w:rPr>
        <w:t xml:space="preserve"> koosoleku käigus Rene Mandri</w:t>
      </w:r>
      <w:r w:rsidR="00825ED2">
        <w:rPr>
          <w:rFonts w:cstheme="minorHAnsi"/>
        </w:rPr>
        <w:t>:</w:t>
      </w:r>
    </w:p>
    <w:p w:rsidR="002C3870" w:rsidRPr="00083FCD" w:rsidRDefault="00BD4BDD" w:rsidP="00083FCD">
      <w:pPr>
        <w:spacing w:after="0" w:line="240" w:lineRule="auto"/>
        <w:rPr>
          <w:rFonts w:cstheme="minorHAnsi"/>
        </w:rPr>
      </w:pPr>
      <w:r>
        <w:rPr>
          <w:rFonts w:cstheme="minorHAnsi"/>
        </w:rPr>
        <w:t>Eraldistardiga sõitudele panen hindeks 4+</w:t>
      </w:r>
      <w:r w:rsidR="002C3870">
        <w:rPr>
          <w:rFonts w:cstheme="minorHAnsi"/>
        </w:rPr>
        <w:t xml:space="preserve"> - Taneli 7. koht ja juunioride 16. ja 22. koht olid head tulemused. Grupisõitudele panen hindeks 3 – ME sõit hävis, kõik katkestasid ja ilm oli raske. Juunioride grupisõit sõideti korrektselt. U23 sõidus oli Pajur hea võimekusega. Eelarvesse MM-i ettevalmistuse lisamine oli väga positiivne, sportlased said väga hea ettevalmistuse. Eesti oli 20. riik punktide põhjal.</w:t>
      </w:r>
    </w:p>
    <w:p w:rsidR="00825ED2" w:rsidRDefault="00825ED2" w:rsidP="002C3870">
      <w:pPr>
        <w:spacing w:after="0"/>
        <w:rPr>
          <w:b/>
        </w:rPr>
      </w:pPr>
    </w:p>
    <w:p w:rsidR="002C3870" w:rsidRDefault="002C3870" w:rsidP="002C3870">
      <w:pPr>
        <w:spacing w:after="0"/>
      </w:pPr>
      <w:r w:rsidRPr="002C3870">
        <w:rPr>
          <w:b/>
        </w:rPr>
        <w:t>ETTEPANEK:</w:t>
      </w:r>
      <w:r>
        <w:t xml:space="preserve"> Võtta teadmiseks.</w:t>
      </w:r>
    </w:p>
    <w:p w:rsidR="00083FCD" w:rsidRPr="0050079D" w:rsidRDefault="002C3870" w:rsidP="0050079D">
      <w:pPr>
        <w:spacing w:after="0"/>
      </w:pPr>
      <w:r w:rsidRPr="002C3870">
        <w:rPr>
          <w:b/>
        </w:rPr>
        <w:t>OTSUSTATI:</w:t>
      </w:r>
      <w:r>
        <w:t xml:space="preserve"> Juhatus võttis info teadmiseks.</w:t>
      </w:r>
    </w:p>
    <w:p w:rsidR="00083FCD" w:rsidRDefault="00083FCD" w:rsidP="00083FCD">
      <w:pPr>
        <w:spacing w:after="0" w:line="240" w:lineRule="auto"/>
        <w:rPr>
          <w:rFonts w:cstheme="minorHAnsi"/>
        </w:rPr>
      </w:pPr>
    </w:p>
    <w:p w:rsidR="00083FCD" w:rsidRDefault="00083FCD" w:rsidP="00083FCD">
      <w:pPr>
        <w:spacing w:line="360" w:lineRule="auto"/>
        <w:rPr>
          <w:b/>
        </w:rPr>
      </w:pPr>
      <w:r w:rsidRPr="00CC2E5F">
        <w:rPr>
          <w:b/>
        </w:rPr>
        <w:t xml:space="preserve">10. </w:t>
      </w:r>
      <w:proofErr w:type="spellStart"/>
      <w:r w:rsidRPr="00CC2E5F">
        <w:rPr>
          <w:b/>
        </w:rPr>
        <w:t>Pp</w:t>
      </w:r>
      <w:proofErr w:type="spellEnd"/>
      <w:r w:rsidRPr="00CC2E5F">
        <w:rPr>
          <w:b/>
        </w:rPr>
        <w:tab/>
        <w:t xml:space="preserve">2020. aasta EJL võistluskalendrisse registreerimise hetkeseis </w:t>
      </w:r>
    </w:p>
    <w:p w:rsidR="00083FCD" w:rsidRDefault="00083FCD" w:rsidP="00083FCD">
      <w:pPr>
        <w:spacing w:after="0"/>
      </w:pPr>
      <w:r w:rsidRPr="00CC2E5F">
        <w:t xml:space="preserve">EJL-i </w:t>
      </w:r>
      <w:r>
        <w:t xml:space="preserve">kalendrisse registreerimise tähtaeg maantee, maastiku, BMX-i ja trekivõistlustele on 15. oktoober, registreerimistasu arve maksmise tähtaeg 30. november. </w:t>
      </w:r>
      <w:proofErr w:type="spellStart"/>
      <w:r>
        <w:t>Cyclo-crossi</w:t>
      </w:r>
      <w:proofErr w:type="spellEnd"/>
      <w:r>
        <w:t xml:space="preserve"> võistlused registreeritakse 15. aprilliks 2020. arve maksmise tähtaeg 30. aprill.</w:t>
      </w:r>
    </w:p>
    <w:p w:rsidR="00083FCD" w:rsidRDefault="00083FCD" w:rsidP="00083FCD">
      <w:pPr>
        <w:spacing w:after="0"/>
      </w:pPr>
    </w:p>
    <w:p w:rsidR="00083FCD" w:rsidRDefault="00083FCD" w:rsidP="00083FCD">
      <w:pPr>
        <w:spacing w:after="0"/>
      </w:pPr>
      <w:r>
        <w:t>09. oktoobri seisuga on kinnitanud oma kalendrisse registreerimise soovi 21 maanteev</w:t>
      </w:r>
      <w:r w:rsidR="0050079D">
        <w:t>õistlust (k.a EMV), 21 maastiku</w:t>
      </w:r>
      <w:r>
        <w:t xml:space="preserve">võistlust (k.a EMV), 5 BMX-krossi võistlus (EMV) ja planeeritud on EMV trekisõidus Leedus (jaanuar), </w:t>
      </w:r>
      <w:r>
        <w:lastRenderedPageBreak/>
        <w:t xml:space="preserve">lisaks kaks võistlust Soomes. </w:t>
      </w:r>
      <w:r w:rsidR="002C3870">
        <w:t xml:space="preserve">Kalendri projekt on kättesaadav EJL-i kodulehelt </w:t>
      </w:r>
      <w:hyperlink r:id="rId6" w:history="1">
        <w:r w:rsidR="002C3870">
          <w:rPr>
            <w:rStyle w:val="Hyperlink"/>
          </w:rPr>
          <w:t>https://www.ejl.ee/event-directory/voistluskalender-excelis/</w:t>
        </w:r>
      </w:hyperlink>
      <w:r w:rsidR="002C3870">
        <w:t xml:space="preserve">. </w:t>
      </w:r>
    </w:p>
    <w:p w:rsidR="00083FCD" w:rsidRDefault="00083FCD" w:rsidP="00083FCD">
      <w:pPr>
        <w:spacing w:after="0"/>
      </w:pPr>
    </w:p>
    <w:p w:rsidR="00083FCD" w:rsidRDefault="00083FCD" w:rsidP="00083FCD">
      <w:pPr>
        <w:spacing w:after="0"/>
      </w:pPr>
      <w:r w:rsidRPr="002C3870">
        <w:rPr>
          <w:b/>
        </w:rPr>
        <w:t>ETTEPANEK:</w:t>
      </w:r>
      <w:r>
        <w:t xml:space="preserve"> Võtta teadmiseks.</w:t>
      </w:r>
    </w:p>
    <w:p w:rsidR="002C3870" w:rsidRDefault="002C3870" w:rsidP="00083FCD">
      <w:pPr>
        <w:spacing w:after="0"/>
      </w:pPr>
      <w:r w:rsidRPr="002C3870">
        <w:rPr>
          <w:b/>
        </w:rPr>
        <w:t>OTSUSTATI:</w:t>
      </w:r>
      <w:r>
        <w:t xml:space="preserve"> Juhatus võttis info teadmiseks.</w:t>
      </w:r>
    </w:p>
    <w:p w:rsidR="002C3870" w:rsidRDefault="002C3870" w:rsidP="00083FCD">
      <w:pPr>
        <w:spacing w:after="0"/>
      </w:pPr>
    </w:p>
    <w:p w:rsidR="00083FCD" w:rsidRDefault="00083FCD" w:rsidP="00083FCD">
      <w:pPr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Pp</w:t>
      </w:r>
      <w:proofErr w:type="spellEnd"/>
      <w:r>
        <w:rPr>
          <w:b/>
        </w:rPr>
        <w:tab/>
        <w:t>Kokkuvõte UCI kongressist</w:t>
      </w:r>
    </w:p>
    <w:p w:rsidR="002C3870" w:rsidRDefault="00083FCD" w:rsidP="00083FCD">
      <w:pPr>
        <w:spacing w:after="0"/>
      </w:pPr>
      <w:r>
        <w:t>Kokkuvõtte 27</w:t>
      </w:r>
      <w:r w:rsidR="002C3870">
        <w:t>.</w:t>
      </w:r>
      <w:r>
        <w:t xml:space="preserve"> septembril</w:t>
      </w:r>
      <w:r w:rsidR="002C3870">
        <w:t xml:space="preserve"> Inglismaal</w:t>
      </w:r>
      <w:r>
        <w:t xml:space="preserve"> toimunu</w:t>
      </w:r>
      <w:r w:rsidR="002C3870">
        <w:t>d UCI kongressist andis koosoleku käigus Raivo Rand:</w:t>
      </w:r>
    </w:p>
    <w:p w:rsidR="002C3870" w:rsidRDefault="002C3870" w:rsidP="00083FCD">
      <w:pPr>
        <w:spacing w:after="0"/>
      </w:pPr>
      <w:r>
        <w:t xml:space="preserve">UCI president on väga aktiivne, toob sisse uusi erinevaid spordialasid. UCI komisjonides on eesmärk suurendada naiste osakaalu. Korraldama hakatakse </w:t>
      </w:r>
      <w:proofErr w:type="spellStart"/>
      <w:r>
        <w:t>pumptracki</w:t>
      </w:r>
      <w:proofErr w:type="spellEnd"/>
      <w:r>
        <w:t xml:space="preserve"> ja </w:t>
      </w:r>
      <w:proofErr w:type="spellStart"/>
      <w:r>
        <w:t>e-bike</w:t>
      </w:r>
      <w:proofErr w:type="spellEnd"/>
      <w:r>
        <w:t xml:space="preserve"> MM-i. UCI president tuleb meile külla 21-23. aprillil 2020.</w:t>
      </w:r>
    </w:p>
    <w:p w:rsidR="00083FCD" w:rsidRDefault="00083FCD" w:rsidP="00083FCD">
      <w:pPr>
        <w:spacing w:after="0"/>
      </w:pPr>
    </w:p>
    <w:p w:rsidR="00083FCD" w:rsidRDefault="00083FCD" w:rsidP="00083FCD">
      <w:pPr>
        <w:spacing w:after="0"/>
      </w:pPr>
      <w:r w:rsidRPr="002C3870">
        <w:rPr>
          <w:b/>
        </w:rPr>
        <w:t xml:space="preserve">ETTEPANEK: </w:t>
      </w:r>
      <w:r>
        <w:t>Võtta teadmiseks</w:t>
      </w:r>
    </w:p>
    <w:p w:rsidR="002C3870" w:rsidRDefault="002C3870" w:rsidP="002C3870">
      <w:pPr>
        <w:spacing w:after="0"/>
      </w:pPr>
      <w:r w:rsidRPr="002C3870">
        <w:rPr>
          <w:b/>
        </w:rPr>
        <w:t>OTSUSTATI:</w:t>
      </w:r>
      <w:r>
        <w:t xml:space="preserve"> Juhatus võttis info teadmiseks.</w:t>
      </w:r>
    </w:p>
    <w:p w:rsidR="00083FCD" w:rsidRDefault="00083FCD" w:rsidP="00083FCD">
      <w:pPr>
        <w:spacing w:after="0"/>
      </w:pPr>
    </w:p>
    <w:p w:rsidR="00083FCD" w:rsidRPr="00083FCD" w:rsidRDefault="00083FCD" w:rsidP="00083FCD">
      <w:pPr>
        <w:rPr>
          <w:b/>
        </w:rPr>
      </w:pPr>
      <w:r>
        <w:rPr>
          <w:b/>
        </w:rPr>
        <w:t xml:space="preserve">12. </w:t>
      </w:r>
      <w:proofErr w:type="spellStart"/>
      <w:r>
        <w:rPr>
          <w:b/>
        </w:rPr>
        <w:t>Pp</w:t>
      </w:r>
      <w:proofErr w:type="spellEnd"/>
      <w:r>
        <w:rPr>
          <w:b/>
        </w:rPr>
        <w:tab/>
      </w:r>
      <w:r w:rsidRPr="00083FCD">
        <w:rPr>
          <w:b/>
        </w:rPr>
        <w:t>EJL arengukavast  2015-2022</w:t>
      </w:r>
    </w:p>
    <w:p w:rsidR="00083FCD" w:rsidRDefault="00083FCD" w:rsidP="00083FCD">
      <w:pPr>
        <w:spacing w:after="0"/>
      </w:pPr>
      <w:r>
        <w:t>Kehtiv EJL strateegiline arengukava on kinnitatud üldkoosolekul  12.03.2015.</w:t>
      </w:r>
    </w:p>
    <w:p w:rsidR="00083FCD" w:rsidRDefault="00083FCD" w:rsidP="00083FCD">
      <w:pPr>
        <w:spacing w:after="0"/>
      </w:pPr>
      <w:r>
        <w:t xml:space="preserve">Maailma rattaspordis on viimastel aastatel toimunud mitmeid </w:t>
      </w:r>
      <w:proofErr w:type="spellStart"/>
      <w:r>
        <w:t>innovatiivseid</w:t>
      </w:r>
      <w:proofErr w:type="spellEnd"/>
      <w:r>
        <w:t xml:space="preserve"> arenguid.  </w:t>
      </w:r>
    </w:p>
    <w:p w:rsidR="00083FCD" w:rsidRDefault="00083FCD" w:rsidP="00083FCD">
      <w:pPr>
        <w:spacing w:after="0"/>
      </w:pPr>
      <w:r>
        <w:t xml:space="preserve">UCI </w:t>
      </w:r>
      <w:r w:rsidR="004E5958">
        <w:t xml:space="preserve">viimasel kongressil </w:t>
      </w:r>
      <w:r>
        <w:t>27. septembril  tutvustati jalgrattaspordi uusi suundi ja  arenguid.  Lisanduvad mitmed uued alad, millele hakatakse tulevikus  korraldama maailmameistrivõistlusi.</w:t>
      </w:r>
    </w:p>
    <w:p w:rsidR="00083FCD" w:rsidRDefault="00083FCD" w:rsidP="00083FCD">
      <w:pPr>
        <w:spacing w:after="0"/>
      </w:pPr>
      <w:r>
        <w:t xml:space="preserve">Jõuliselt tuleb peale e- </w:t>
      </w:r>
      <w:proofErr w:type="spellStart"/>
      <w:r>
        <w:t>bike</w:t>
      </w:r>
      <w:proofErr w:type="spellEnd"/>
      <w:r>
        <w:t xml:space="preserve"> oma erinevate vormidega.  Lisandub ka BMX uusi alasi. </w:t>
      </w:r>
    </w:p>
    <w:p w:rsidR="00083FCD" w:rsidRDefault="00083FCD" w:rsidP="00083FCD">
      <w:pPr>
        <w:spacing w:after="0"/>
      </w:pPr>
      <w:r>
        <w:t xml:space="preserve">Sellistest arengutest  tulenevalt on vajadus üle vaadata ja kohandada ka EJL arengukava. </w:t>
      </w:r>
    </w:p>
    <w:p w:rsidR="00083FCD" w:rsidRDefault="00083FCD" w:rsidP="00083FCD">
      <w:pPr>
        <w:spacing w:after="0"/>
      </w:pPr>
      <w:r>
        <w:t>Lisa 12.1 EJL strateegiline arengukava 2015-2022</w:t>
      </w:r>
    </w:p>
    <w:p w:rsidR="00083FCD" w:rsidRDefault="00083FCD" w:rsidP="00083FCD">
      <w:pPr>
        <w:spacing w:after="0"/>
      </w:pPr>
    </w:p>
    <w:p w:rsidR="00083FCD" w:rsidRDefault="00083FCD" w:rsidP="00083FCD">
      <w:pPr>
        <w:spacing w:after="0"/>
      </w:pPr>
      <w:r w:rsidRPr="00825ED2">
        <w:rPr>
          <w:b/>
        </w:rPr>
        <w:t>ETTEPANEK</w:t>
      </w:r>
      <w:r>
        <w:t>: Alustada arengukava täiendamist, arvestades  võimalik uute UCI poolt tunnustatud uute alade lisandumist. Arengukava hõlmav periood oleks 2021 – 2028.</w:t>
      </w:r>
    </w:p>
    <w:p w:rsidR="00825ED2" w:rsidRDefault="00825ED2" w:rsidP="00083FCD">
      <w:pPr>
        <w:spacing w:after="0"/>
      </w:pPr>
      <w:r w:rsidRPr="00825ED2">
        <w:rPr>
          <w:b/>
        </w:rPr>
        <w:t>OTSUSTATI:</w:t>
      </w:r>
      <w:r>
        <w:t xml:space="preserve"> Juhatus otsustas komisjoni kokku võtta, et olemasolevat arengukava täiendama hakata. Arengukavas otsustati lisada sporditeaduse punkt.</w:t>
      </w:r>
    </w:p>
    <w:p w:rsidR="00083FCD" w:rsidRDefault="00083FCD" w:rsidP="00083FCD">
      <w:pPr>
        <w:spacing w:after="0"/>
      </w:pPr>
    </w:p>
    <w:p w:rsidR="00083FCD" w:rsidRPr="00083FCD" w:rsidRDefault="00083FCD" w:rsidP="00083FCD">
      <w:pPr>
        <w:rPr>
          <w:b/>
        </w:rPr>
      </w:pPr>
      <w:r w:rsidRPr="00083FCD">
        <w:rPr>
          <w:b/>
        </w:rPr>
        <w:t xml:space="preserve">13. </w:t>
      </w:r>
      <w:proofErr w:type="spellStart"/>
      <w:r w:rsidRPr="00083FCD">
        <w:rPr>
          <w:b/>
        </w:rPr>
        <w:t>Pp</w:t>
      </w:r>
      <w:proofErr w:type="spellEnd"/>
      <w:r w:rsidRPr="00083FCD">
        <w:rPr>
          <w:b/>
        </w:rPr>
        <w:tab/>
        <w:t>Muud küsimused</w:t>
      </w:r>
    </w:p>
    <w:p w:rsidR="00083FCD" w:rsidRPr="00083FCD" w:rsidRDefault="00083FCD" w:rsidP="00083FCD">
      <w:pPr>
        <w:spacing w:after="0"/>
        <w:rPr>
          <w:b/>
        </w:rPr>
      </w:pPr>
      <w:r w:rsidRPr="00083FCD">
        <w:rPr>
          <w:b/>
        </w:rPr>
        <w:t xml:space="preserve">13.1 Järgmiste koosolekute ajad </w:t>
      </w:r>
    </w:p>
    <w:p w:rsidR="00083FCD" w:rsidRDefault="00083FCD" w:rsidP="00083FCD">
      <w:pPr>
        <w:spacing w:after="0"/>
      </w:pPr>
    </w:p>
    <w:p w:rsidR="00083FCD" w:rsidRDefault="00083FCD" w:rsidP="00083FCD">
      <w:pPr>
        <w:spacing w:after="0"/>
      </w:pPr>
      <w:r w:rsidRPr="00825ED2">
        <w:rPr>
          <w:b/>
        </w:rPr>
        <w:t>ETTEPANEK:</w:t>
      </w:r>
      <w:r>
        <w:t xml:space="preserve"> Kinnitada järgmiste koosolekute ajad:</w:t>
      </w:r>
    </w:p>
    <w:p w:rsidR="00083FCD" w:rsidRDefault="00083FCD" w:rsidP="00083FCD">
      <w:pPr>
        <w:spacing w:after="0"/>
      </w:pPr>
      <w:r>
        <w:t>06. november 2019</w:t>
      </w:r>
    </w:p>
    <w:p w:rsidR="00083FCD" w:rsidRDefault="00083FCD" w:rsidP="00083FCD">
      <w:pPr>
        <w:spacing w:after="0"/>
      </w:pPr>
      <w:r>
        <w:t>04. detsember 2019</w:t>
      </w:r>
    </w:p>
    <w:p w:rsidR="00083FCD" w:rsidRDefault="00083FCD" w:rsidP="00083FCD">
      <w:pPr>
        <w:spacing w:after="0"/>
      </w:pPr>
      <w:r>
        <w:t>15. jaanuar 2020</w:t>
      </w:r>
    </w:p>
    <w:p w:rsidR="00083FCD" w:rsidRDefault="00930C58" w:rsidP="00083FCD">
      <w:pPr>
        <w:spacing w:after="0"/>
      </w:pPr>
      <w:r>
        <w:t>05</w:t>
      </w:r>
      <w:r w:rsidR="00083FCD">
        <w:t>. veebruar 2020</w:t>
      </w:r>
      <w:bookmarkStart w:id="0" w:name="_GoBack"/>
      <w:bookmarkEnd w:id="0"/>
    </w:p>
    <w:p w:rsidR="00083FCD" w:rsidRDefault="00083FCD" w:rsidP="00083FCD">
      <w:pPr>
        <w:spacing w:after="0"/>
      </w:pPr>
      <w:r>
        <w:t>11. märts 2020</w:t>
      </w:r>
    </w:p>
    <w:p w:rsidR="00083FCD" w:rsidRDefault="00083FCD" w:rsidP="00083FCD">
      <w:pPr>
        <w:spacing w:after="0"/>
      </w:pPr>
      <w:r>
        <w:t>22. aprill 2020</w:t>
      </w:r>
    </w:p>
    <w:p w:rsidR="00083FCD" w:rsidRDefault="00083FCD" w:rsidP="00083FCD">
      <w:pPr>
        <w:spacing w:after="0"/>
      </w:pPr>
      <w:r>
        <w:t>03. juuni 2020</w:t>
      </w:r>
    </w:p>
    <w:p w:rsidR="00083FCD" w:rsidRDefault="00083FCD" w:rsidP="00083FCD">
      <w:pPr>
        <w:spacing w:after="0"/>
      </w:pPr>
      <w:r>
        <w:t>18. või 19. juuni 2020 (EMV)</w:t>
      </w:r>
    </w:p>
    <w:p w:rsidR="00825ED2" w:rsidRDefault="00825ED2" w:rsidP="00083FCD">
      <w:pPr>
        <w:spacing w:after="0"/>
      </w:pPr>
    </w:p>
    <w:p w:rsidR="00825ED2" w:rsidRDefault="00825ED2" w:rsidP="00083FCD">
      <w:pPr>
        <w:spacing w:after="0"/>
      </w:pPr>
      <w:r w:rsidRPr="00825ED2">
        <w:rPr>
          <w:b/>
        </w:rPr>
        <w:t>OTSUSTATI</w:t>
      </w:r>
      <w:r>
        <w:t>: Juhatus kinnitas järgmiste koosolekute ajad, välja arvatud 2020. aasta EMV koosolek.</w:t>
      </w:r>
    </w:p>
    <w:p w:rsidR="00083FCD" w:rsidRDefault="00083FCD" w:rsidP="00083FCD">
      <w:pPr>
        <w:spacing w:after="0"/>
      </w:pPr>
    </w:p>
    <w:p w:rsidR="00397B3B" w:rsidRDefault="00397B3B" w:rsidP="00083FCD">
      <w:pPr>
        <w:spacing w:after="0"/>
        <w:rPr>
          <w:b/>
        </w:rPr>
      </w:pPr>
    </w:p>
    <w:p w:rsidR="00397B3B" w:rsidRDefault="00397B3B" w:rsidP="00083FCD">
      <w:pPr>
        <w:spacing w:after="0"/>
        <w:rPr>
          <w:b/>
        </w:rPr>
      </w:pPr>
    </w:p>
    <w:p w:rsidR="00083FCD" w:rsidRPr="00083FCD" w:rsidRDefault="00083FCD" w:rsidP="00083FCD">
      <w:pPr>
        <w:spacing w:after="0"/>
        <w:rPr>
          <w:b/>
        </w:rPr>
      </w:pPr>
      <w:r w:rsidRPr="00083FCD">
        <w:rPr>
          <w:b/>
        </w:rPr>
        <w:lastRenderedPageBreak/>
        <w:t xml:space="preserve">13.2 Euroopa </w:t>
      </w:r>
      <w:r>
        <w:rPr>
          <w:b/>
        </w:rPr>
        <w:t xml:space="preserve">Meistrivõistlused </w:t>
      </w:r>
      <w:proofErr w:type="spellStart"/>
      <w:r>
        <w:rPr>
          <w:b/>
        </w:rPr>
        <w:t>cyclo-crossis</w:t>
      </w:r>
      <w:proofErr w:type="spellEnd"/>
    </w:p>
    <w:p w:rsidR="00083FCD" w:rsidRDefault="00083FCD" w:rsidP="00083FCD">
      <w:pPr>
        <w:spacing w:after="0"/>
      </w:pPr>
      <w:r>
        <w:t xml:space="preserve">Võistlused toimuvad 9-10. november Itaalias. Liidu poolt on toetuseks 2 000€, planeeritud on katta Mari-Liis Mõttuse (NE), Kätlin Kuke (NU) ja Madis </w:t>
      </w:r>
      <w:proofErr w:type="spellStart"/>
      <w:r>
        <w:t>Mihkelsi</w:t>
      </w:r>
      <w:proofErr w:type="spellEnd"/>
      <w:r>
        <w:t xml:space="preserve"> (MJ) kulud. Võistlu</w:t>
      </w:r>
      <w:r w:rsidR="002832A3">
        <w:t>sel osaleb ka kümmekond seenior</w:t>
      </w:r>
      <w:r>
        <w:t>sportlast, kelle lõplik koosseis selgub järgmise nädala lõpuks. Oma osavõtu on kinnitanud eelmise aasta N35-39 teise koha saanud Tatjana Dobolina ja Tea Lang.</w:t>
      </w:r>
    </w:p>
    <w:p w:rsidR="00083FCD" w:rsidRDefault="00083FCD" w:rsidP="00083FCD">
      <w:pPr>
        <w:spacing w:after="0"/>
      </w:pPr>
    </w:p>
    <w:p w:rsidR="00083FCD" w:rsidRDefault="00083FCD" w:rsidP="00083FCD">
      <w:pPr>
        <w:spacing w:after="0"/>
      </w:pPr>
      <w:r w:rsidRPr="00825ED2">
        <w:rPr>
          <w:b/>
        </w:rPr>
        <w:t xml:space="preserve">ETTEPANEK: </w:t>
      </w:r>
      <w:r>
        <w:t>Kinnitada koondise vastutavaks treeneriks Sigvard Kukk, kes omab antud alal kõige suuremaid kogemusi.</w:t>
      </w:r>
    </w:p>
    <w:p w:rsidR="00825ED2" w:rsidRDefault="00825ED2" w:rsidP="00083FCD">
      <w:pPr>
        <w:spacing w:after="0"/>
      </w:pPr>
      <w:r w:rsidRPr="00825ED2">
        <w:rPr>
          <w:b/>
        </w:rPr>
        <w:t>OTSUSTATI:</w:t>
      </w:r>
      <w:r>
        <w:t xml:space="preserve"> Juhatus kinnitas koondise vastutavaks treeneriks Sigvard Kuke.</w:t>
      </w:r>
    </w:p>
    <w:p w:rsidR="00083FCD" w:rsidRPr="00CC2E5F" w:rsidRDefault="00083FCD" w:rsidP="00083FCD">
      <w:pPr>
        <w:spacing w:after="0"/>
      </w:pPr>
    </w:p>
    <w:p w:rsidR="00083FCD" w:rsidRPr="00AA0BC4" w:rsidRDefault="00083FCD" w:rsidP="00083FCD">
      <w:pPr>
        <w:spacing w:after="0" w:line="240" w:lineRule="auto"/>
        <w:rPr>
          <w:rFonts w:cstheme="minorHAnsi"/>
        </w:rPr>
      </w:pPr>
    </w:p>
    <w:sectPr w:rsidR="00083FCD" w:rsidRPr="00AA0BC4" w:rsidSect="002B054E">
      <w:pgSz w:w="11906" w:h="16838"/>
      <w:pgMar w:top="1135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8D0"/>
    <w:multiLevelType w:val="hybridMultilevel"/>
    <w:tmpl w:val="F4D2E4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368F"/>
    <w:multiLevelType w:val="multilevel"/>
    <w:tmpl w:val="7AF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17FBB"/>
    <w:multiLevelType w:val="hybridMultilevel"/>
    <w:tmpl w:val="CA9C47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5E53"/>
    <w:multiLevelType w:val="multilevel"/>
    <w:tmpl w:val="AF0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64270"/>
    <w:multiLevelType w:val="hybridMultilevel"/>
    <w:tmpl w:val="D1D8F7AA"/>
    <w:lvl w:ilvl="0" w:tplc="A3C2D6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3E36DE"/>
    <w:multiLevelType w:val="multilevel"/>
    <w:tmpl w:val="5128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D14A2"/>
    <w:multiLevelType w:val="hybridMultilevel"/>
    <w:tmpl w:val="E752B656"/>
    <w:lvl w:ilvl="0" w:tplc="E4181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4320F"/>
    <w:multiLevelType w:val="hybridMultilevel"/>
    <w:tmpl w:val="49BC4898"/>
    <w:lvl w:ilvl="0" w:tplc="3D205BA2">
      <w:start w:val="6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5BC97EE7"/>
    <w:multiLevelType w:val="hybridMultilevel"/>
    <w:tmpl w:val="8AE03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606DE"/>
    <w:multiLevelType w:val="hybridMultilevel"/>
    <w:tmpl w:val="ED686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7"/>
    <w:rsid w:val="00000564"/>
    <w:rsid w:val="0000698D"/>
    <w:rsid w:val="000244E2"/>
    <w:rsid w:val="00025FBF"/>
    <w:rsid w:val="00055B83"/>
    <w:rsid w:val="0006699D"/>
    <w:rsid w:val="00075EFC"/>
    <w:rsid w:val="00083FCD"/>
    <w:rsid w:val="00094799"/>
    <w:rsid w:val="000E2EA4"/>
    <w:rsid w:val="000E4B6D"/>
    <w:rsid w:val="000E55BC"/>
    <w:rsid w:val="000E7532"/>
    <w:rsid w:val="000F3055"/>
    <w:rsid w:val="00105DA3"/>
    <w:rsid w:val="0017775E"/>
    <w:rsid w:val="00197D8D"/>
    <w:rsid w:val="001A55E0"/>
    <w:rsid w:val="001B1102"/>
    <w:rsid w:val="001B5758"/>
    <w:rsid w:val="001E2F21"/>
    <w:rsid w:val="001E397E"/>
    <w:rsid w:val="00204227"/>
    <w:rsid w:val="00223D39"/>
    <w:rsid w:val="00225445"/>
    <w:rsid w:val="00231459"/>
    <w:rsid w:val="00233108"/>
    <w:rsid w:val="00237429"/>
    <w:rsid w:val="0025497E"/>
    <w:rsid w:val="00261B9E"/>
    <w:rsid w:val="002700BF"/>
    <w:rsid w:val="00271080"/>
    <w:rsid w:val="002832A3"/>
    <w:rsid w:val="00290883"/>
    <w:rsid w:val="002920AA"/>
    <w:rsid w:val="00296C45"/>
    <w:rsid w:val="002A3008"/>
    <w:rsid w:val="002B054E"/>
    <w:rsid w:val="002C3870"/>
    <w:rsid w:val="002D1F69"/>
    <w:rsid w:val="002E186F"/>
    <w:rsid w:val="002E4ABF"/>
    <w:rsid w:val="002E6E41"/>
    <w:rsid w:val="00305C15"/>
    <w:rsid w:val="00317DC5"/>
    <w:rsid w:val="00327FC3"/>
    <w:rsid w:val="0033276B"/>
    <w:rsid w:val="003429D8"/>
    <w:rsid w:val="00357E0D"/>
    <w:rsid w:val="00361D33"/>
    <w:rsid w:val="00362FB7"/>
    <w:rsid w:val="003719FF"/>
    <w:rsid w:val="00391B19"/>
    <w:rsid w:val="00397B3B"/>
    <w:rsid w:val="003B021E"/>
    <w:rsid w:val="003B1D15"/>
    <w:rsid w:val="003C1926"/>
    <w:rsid w:val="003D2537"/>
    <w:rsid w:val="003D777C"/>
    <w:rsid w:val="00402F84"/>
    <w:rsid w:val="0040700C"/>
    <w:rsid w:val="0041024D"/>
    <w:rsid w:val="004113FD"/>
    <w:rsid w:val="0042748F"/>
    <w:rsid w:val="00427F75"/>
    <w:rsid w:val="004353B3"/>
    <w:rsid w:val="00454F14"/>
    <w:rsid w:val="004569DD"/>
    <w:rsid w:val="00482B12"/>
    <w:rsid w:val="00491696"/>
    <w:rsid w:val="00492EA5"/>
    <w:rsid w:val="004A3EB1"/>
    <w:rsid w:val="004A523A"/>
    <w:rsid w:val="004B0297"/>
    <w:rsid w:val="004B34D7"/>
    <w:rsid w:val="004B3A21"/>
    <w:rsid w:val="004C5F16"/>
    <w:rsid w:val="004D281E"/>
    <w:rsid w:val="004D7825"/>
    <w:rsid w:val="004E1D96"/>
    <w:rsid w:val="004E5958"/>
    <w:rsid w:val="004E67ED"/>
    <w:rsid w:val="004F53D6"/>
    <w:rsid w:val="0050079D"/>
    <w:rsid w:val="00500AAF"/>
    <w:rsid w:val="00530CEB"/>
    <w:rsid w:val="005561EC"/>
    <w:rsid w:val="00574721"/>
    <w:rsid w:val="0058705A"/>
    <w:rsid w:val="00595E23"/>
    <w:rsid w:val="005A3823"/>
    <w:rsid w:val="005A3DB5"/>
    <w:rsid w:val="005A690A"/>
    <w:rsid w:val="005C2545"/>
    <w:rsid w:val="005C5166"/>
    <w:rsid w:val="005C749C"/>
    <w:rsid w:val="005E6378"/>
    <w:rsid w:val="00612393"/>
    <w:rsid w:val="00624E3B"/>
    <w:rsid w:val="00633DFE"/>
    <w:rsid w:val="00642F9A"/>
    <w:rsid w:val="00643A44"/>
    <w:rsid w:val="00643B04"/>
    <w:rsid w:val="0064499D"/>
    <w:rsid w:val="00646718"/>
    <w:rsid w:val="006515C7"/>
    <w:rsid w:val="00652880"/>
    <w:rsid w:val="0066041A"/>
    <w:rsid w:val="0068257E"/>
    <w:rsid w:val="00692D0C"/>
    <w:rsid w:val="006A2500"/>
    <w:rsid w:val="006B0DF0"/>
    <w:rsid w:val="006B75D2"/>
    <w:rsid w:val="006C1FF0"/>
    <w:rsid w:val="006D26E3"/>
    <w:rsid w:val="006E3C67"/>
    <w:rsid w:val="006E408C"/>
    <w:rsid w:val="0070458D"/>
    <w:rsid w:val="007243B6"/>
    <w:rsid w:val="00732177"/>
    <w:rsid w:val="00741303"/>
    <w:rsid w:val="00762009"/>
    <w:rsid w:val="00773618"/>
    <w:rsid w:val="00773DD2"/>
    <w:rsid w:val="007753FB"/>
    <w:rsid w:val="007A4F7B"/>
    <w:rsid w:val="007A6D66"/>
    <w:rsid w:val="007C0CDF"/>
    <w:rsid w:val="007C4649"/>
    <w:rsid w:val="00804047"/>
    <w:rsid w:val="00805C7A"/>
    <w:rsid w:val="00805EA4"/>
    <w:rsid w:val="00805FA0"/>
    <w:rsid w:val="00820CE8"/>
    <w:rsid w:val="00825ED2"/>
    <w:rsid w:val="00836AA0"/>
    <w:rsid w:val="00836F25"/>
    <w:rsid w:val="00850345"/>
    <w:rsid w:val="008628F3"/>
    <w:rsid w:val="00862B51"/>
    <w:rsid w:val="00866620"/>
    <w:rsid w:val="0087386A"/>
    <w:rsid w:val="00882232"/>
    <w:rsid w:val="00893DF3"/>
    <w:rsid w:val="008A7FC9"/>
    <w:rsid w:val="008C61F5"/>
    <w:rsid w:val="008E1157"/>
    <w:rsid w:val="009048A0"/>
    <w:rsid w:val="00923968"/>
    <w:rsid w:val="00925056"/>
    <w:rsid w:val="00930C58"/>
    <w:rsid w:val="00932503"/>
    <w:rsid w:val="00957CE7"/>
    <w:rsid w:val="00961F4A"/>
    <w:rsid w:val="00974E06"/>
    <w:rsid w:val="009816F7"/>
    <w:rsid w:val="00987346"/>
    <w:rsid w:val="0099317A"/>
    <w:rsid w:val="00994457"/>
    <w:rsid w:val="009946B3"/>
    <w:rsid w:val="009B4EBD"/>
    <w:rsid w:val="009B58AE"/>
    <w:rsid w:val="009B5EC3"/>
    <w:rsid w:val="009C190C"/>
    <w:rsid w:val="009D392C"/>
    <w:rsid w:val="009D45DB"/>
    <w:rsid w:val="009D4649"/>
    <w:rsid w:val="009D5BBF"/>
    <w:rsid w:val="00A164D4"/>
    <w:rsid w:val="00A204D5"/>
    <w:rsid w:val="00A30DCF"/>
    <w:rsid w:val="00A4153C"/>
    <w:rsid w:val="00A6328A"/>
    <w:rsid w:val="00A96DDB"/>
    <w:rsid w:val="00A97CE4"/>
    <w:rsid w:val="00AA0BC4"/>
    <w:rsid w:val="00AA610B"/>
    <w:rsid w:val="00AA65B4"/>
    <w:rsid w:val="00AB1B56"/>
    <w:rsid w:val="00AB4F63"/>
    <w:rsid w:val="00AC3593"/>
    <w:rsid w:val="00AD5554"/>
    <w:rsid w:val="00B1146F"/>
    <w:rsid w:val="00B2193D"/>
    <w:rsid w:val="00B479C5"/>
    <w:rsid w:val="00B64C35"/>
    <w:rsid w:val="00B724EF"/>
    <w:rsid w:val="00B7641B"/>
    <w:rsid w:val="00B87A68"/>
    <w:rsid w:val="00B90024"/>
    <w:rsid w:val="00B92034"/>
    <w:rsid w:val="00B93561"/>
    <w:rsid w:val="00BB4EB3"/>
    <w:rsid w:val="00BC2F9C"/>
    <w:rsid w:val="00BD4BDD"/>
    <w:rsid w:val="00BE1C88"/>
    <w:rsid w:val="00C00D4A"/>
    <w:rsid w:val="00C07529"/>
    <w:rsid w:val="00C21D93"/>
    <w:rsid w:val="00C31029"/>
    <w:rsid w:val="00C357B7"/>
    <w:rsid w:val="00C35A28"/>
    <w:rsid w:val="00C464AD"/>
    <w:rsid w:val="00C66099"/>
    <w:rsid w:val="00C75900"/>
    <w:rsid w:val="00CA3402"/>
    <w:rsid w:val="00CB2131"/>
    <w:rsid w:val="00CB6764"/>
    <w:rsid w:val="00CC334F"/>
    <w:rsid w:val="00CD102F"/>
    <w:rsid w:val="00CE1107"/>
    <w:rsid w:val="00CE215D"/>
    <w:rsid w:val="00CE729E"/>
    <w:rsid w:val="00CF249F"/>
    <w:rsid w:val="00CF7137"/>
    <w:rsid w:val="00D23F95"/>
    <w:rsid w:val="00D339F6"/>
    <w:rsid w:val="00D37748"/>
    <w:rsid w:val="00D6686E"/>
    <w:rsid w:val="00DB686B"/>
    <w:rsid w:val="00DC1F1A"/>
    <w:rsid w:val="00E13922"/>
    <w:rsid w:val="00E43674"/>
    <w:rsid w:val="00E56036"/>
    <w:rsid w:val="00E62F5A"/>
    <w:rsid w:val="00E82846"/>
    <w:rsid w:val="00E8381D"/>
    <w:rsid w:val="00E853BD"/>
    <w:rsid w:val="00E95FEF"/>
    <w:rsid w:val="00EC2C4F"/>
    <w:rsid w:val="00EE5C55"/>
    <w:rsid w:val="00F03E8D"/>
    <w:rsid w:val="00F17567"/>
    <w:rsid w:val="00F17EEB"/>
    <w:rsid w:val="00F24F1B"/>
    <w:rsid w:val="00F31C43"/>
    <w:rsid w:val="00F5384F"/>
    <w:rsid w:val="00F55122"/>
    <w:rsid w:val="00F7292B"/>
    <w:rsid w:val="00F80DFA"/>
    <w:rsid w:val="00F82C48"/>
    <w:rsid w:val="00F8533C"/>
    <w:rsid w:val="00FA35BB"/>
    <w:rsid w:val="00FB0A3C"/>
    <w:rsid w:val="00FB6529"/>
    <w:rsid w:val="00FC5C28"/>
    <w:rsid w:val="00FD071C"/>
    <w:rsid w:val="00FD2370"/>
    <w:rsid w:val="00FE39BC"/>
    <w:rsid w:val="00FE544A"/>
    <w:rsid w:val="00FF3075"/>
    <w:rsid w:val="00FF69B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26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2C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3DF3"/>
    <w:pPr>
      <w:spacing w:after="0" w:line="240" w:lineRule="auto"/>
    </w:pPr>
  </w:style>
  <w:style w:type="table" w:styleId="TableGrid">
    <w:name w:val="Table Grid"/>
    <w:basedOn w:val="TableNormal"/>
    <w:uiPriority w:val="59"/>
    <w:rsid w:val="007C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26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2C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3DF3"/>
    <w:pPr>
      <w:spacing w:after="0" w:line="240" w:lineRule="auto"/>
    </w:pPr>
  </w:style>
  <w:style w:type="table" w:styleId="TableGrid">
    <w:name w:val="Table Grid"/>
    <w:basedOn w:val="TableNormal"/>
    <w:uiPriority w:val="59"/>
    <w:rsid w:val="007C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l.ee/event-directory/voistluskalender-excel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2961</Words>
  <Characters>17179</Characters>
  <Application>Microsoft Office Word</Application>
  <DocSecurity>0</DocSecurity>
  <Lines>143</Lines>
  <Paragraphs>40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108</cp:revision>
  <dcterms:created xsi:type="dcterms:W3CDTF">2019-10-16T11:45:00Z</dcterms:created>
  <dcterms:modified xsi:type="dcterms:W3CDTF">2019-10-25T10:04:00Z</dcterms:modified>
</cp:coreProperties>
</file>